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Look w:val="01E0" w:firstRow="1" w:lastRow="1" w:firstColumn="1" w:lastColumn="1" w:noHBand="0" w:noVBand="0"/>
      </w:tblPr>
      <w:tblGrid>
        <w:gridCol w:w="4503"/>
        <w:gridCol w:w="5244"/>
      </w:tblGrid>
      <w:tr w:rsidR="00D4787A" w:rsidRPr="0070234B" w14:paraId="02AA2213" w14:textId="77777777" w:rsidTr="00682CDA">
        <w:tc>
          <w:tcPr>
            <w:tcW w:w="4503" w:type="dxa"/>
          </w:tcPr>
          <w:p w14:paraId="14CE78C8" w14:textId="08B7FA0E" w:rsidR="00D4787A" w:rsidRPr="0070234B" w:rsidRDefault="00D4787A" w:rsidP="000B7A19">
            <w:pPr>
              <w:jc w:val="center"/>
              <w:rPr>
                <w:rFonts w:ascii="Times New Roman" w:hAnsi="Times New Roman"/>
                <w:sz w:val="24"/>
                <w:szCs w:val="24"/>
              </w:rPr>
            </w:pPr>
          </w:p>
        </w:tc>
        <w:tc>
          <w:tcPr>
            <w:tcW w:w="5244" w:type="dxa"/>
          </w:tcPr>
          <w:p w14:paraId="25B09753" w14:textId="03F6BA7E" w:rsidR="0016604F" w:rsidRPr="0016604F" w:rsidRDefault="0016604F" w:rsidP="0056591A">
            <w:pPr>
              <w:jc w:val="center"/>
              <w:rPr>
                <w:rFonts w:ascii="Times New Roman" w:hAnsi="Times New Roman"/>
                <w:i/>
                <w:sz w:val="24"/>
                <w:szCs w:val="24"/>
              </w:rPr>
            </w:pPr>
          </w:p>
        </w:tc>
      </w:tr>
    </w:tbl>
    <w:p w14:paraId="53E9DAFD" w14:textId="77777777" w:rsidR="000B7A19" w:rsidRDefault="000B7A19" w:rsidP="003B4EB7">
      <w:pPr>
        <w:jc w:val="center"/>
        <w:rPr>
          <w:rFonts w:ascii="Times New Roman" w:hAnsi="Times New Roman"/>
          <w:b/>
          <w:sz w:val="26"/>
          <w:szCs w:val="26"/>
        </w:rPr>
      </w:pPr>
    </w:p>
    <w:p w14:paraId="4D82FC92" w14:textId="77777777" w:rsidR="001B5BB3" w:rsidRPr="000D490E" w:rsidRDefault="00F85127" w:rsidP="003B4EB7">
      <w:pPr>
        <w:jc w:val="center"/>
        <w:rPr>
          <w:rFonts w:ascii="Times New Roman" w:hAnsi="Times New Roman"/>
          <w:b/>
          <w:sz w:val="26"/>
          <w:szCs w:val="26"/>
        </w:rPr>
      </w:pPr>
      <w:r w:rsidRPr="000D490E">
        <w:rPr>
          <w:rFonts w:ascii="Times New Roman" w:hAnsi="Times New Roman"/>
          <w:b/>
          <w:sz w:val="26"/>
          <w:szCs w:val="26"/>
        </w:rPr>
        <w:t>HƯỚNG DẪN</w:t>
      </w:r>
      <w:r w:rsidR="000422E9" w:rsidRPr="000D490E">
        <w:rPr>
          <w:rFonts w:ascii="Times New Roman" w:hAnsi="Times New Roman"/>
          <w:b/>
          <w:sz w:val="26"/>
          <w:szCs w:val="26"/>
        </w:rPr>
        <w:t xml:space="preserve"> </w:t>
      </w:r>
    </w:p>
    <w:p w14:paraId="352043A8" w14:textId="77777777" w:rsidR="00D4787A" w:rsidRPr="000D490E" w:rsidRDefault="000422E9" w:rsidP="003B4EB7">
      <w:pPr>
        <w:jc w:val="center"/>
        <w:rPr>
          <w:rFonts w:ascii="Times New Roman" w:hAnsi="Times New Roman"/>
          <w:b/>
          <w:sz w:val="26"/>
          <w:szCs w:val="26"/>
        </w:rPr>
      </w:pPr>
      <w:r w:rsidRPr="000D490E">
        <w:rPr>
          <w:rFonts w:ascii="Times New Roman" w:hAnsi="Times New Roman"/>
          <w:b/>
          <w:sz w:val="26"/>
          <w:szCs w:val="26"/>
        </w:rPr>
        <w:t xml:space="preserve">HOẠT ĐỘNG </w:t>
      </w:r>
      <w:r w:rsidR="006C3141" w:rsidRPr="000D490E">
        <w:rPr>
          <w:rFonts w:ascii="Times New Roman" w:hAnsi="Times New Roman"/>
          <w:b/>
          <w:sz w:val="26"/>
          <w:szCs w:val="26"/>
        </w:rPr>
        <w:t xml:space="preserve">CỦA </w:t>
      </w:r>
      <w:r w:rsidR="00D4787A" w:rsidRPr="000D490E">
        <w:rPr>
          <w:rFonts w:ascii="Times New Roman" w:hAnsi="Times New Roman"/>
          <w:b/>
          <w:sz w:val="26"/>
          <w:szCs w:val="26"/>
        </w:rPr>
        <w:t>BAN THANH TRA NHÂN DÂN</w:t>
      </w:r>
    </w:p>
    <w:p w14:paraId="31D05CF9" w14:textId="77777777" w:rsidR="00F85127" w:rsidRPr="003A0733" w:rsidRDefault="00F85127" w:rsidP="003A0733">
      <w:pPr>
        <w:ind w:firstLine="567"/>
        <w:jc w:val="both"/>
        <w:rPr>
          <w:rFonts w:ascii="Times New Roman" w:hAnsi="Times New Roman"/>
          <w:sz w:val="26"/>
          <w:szCs w:val="26"/>
        </w:rPr>
      </w:pPr>
    </w:p>
    <w:p w14:paraId="1827271F" w14:textId="77777777" w:rsidR="003A0733" w:rsidRPr="00483E81" w:rsidRDefault="003A0733" w:rsidP="00C213ED">
      <w:pPr>
        <w:spacing w:before="120" w:after="120"/>
        <w:ind w:firstLine="567"/>
        <w:jc w:val="both"/>
        <w:rPr>
          <w:rFonts w:ascii="Times New Roman" w:hAnsi="Times New Roman"/>
        </w:rPr>
      </w:pPr>
      <w:r w:rsidRPr="00483E81">
        <w:rPr>
          <w:rFonts w:ascii="Times New Roman" w:hAnsi="Times New Roman"/>
        </w:rPr>
        <w:t>Căn cứ Luật Thực hiện dân chủ ở cơ sở số 10/2022/</w:t>
      </w:r>
      <w:proofErr w:type="spellStart"/>
      <w:r w:rsidRPr="00483E81">
        <w:rPr>
          <w:rFonts w:ascii="Times New Roman" w:hAnsi="Times New Roman"/>
        </w:rPr>
        <w:t>QH15</w:t>
      </w:r>
      <w:proofErr w:type="spellEnd"/>
      <w:r w:rsidRPr="00483E81">
        <w:rPr>
          <w:rFonts w:ascii="Times New Roman" w:hAnsi="Times New Roman"/>
        </w:rPr>
        <w:t xml:space="preserve"> ngày 10/11/2022 và các văn bản sửa đổi, bổ sung có liên quan;</w:t>
      </w:r>
    </w:p>
    <w:p w14:paraId="31148B4E" w14:textId="77777777" w:rsidR="003A0733" w:rsidRPr="00483E81" w:rsidRDefault="003A0733" w:rsidP="00C213ED">
      <w:pPr>
        <w:spacing w:before="120" w:after="120"/>
        <w:ind w:firstLine="567"/>
        <w:jc w:val="both"/>
        <w:rPr>
          <w:rFonts w:ascii="Times New Roman" w:hAnsi="Times New Roman"/>
        </w:rPr>
      </w:pPr>
      <w:r w:rsidRPr="00483E81">
        <w:rPr>
          <w:rFonts w:ascii="Times New Roman" w:hAnsi="Times New Roman"/>
        </w:rPr>
        <w:t>Căn cứ Luật Công đoàn số 50/2024/</w:t>
      </w:r>
      <w:proofErr w:type="spellStart"/>
      <w:r w:rsidRPr="00483E81">
        <w:rPr>
          <w:rFonts w:ascii="Times New Roman" w:hAnsi="Times New Roman"/>
        </w:rPr>
        <w:t>QH15</w:t>
      </w:r>
      <w:proofErr w:type="spellEnd"/>
      <w:r w:rsidRPr="00483E81">
        <w:rPr>
          <w:rFonts w:ascii="Times New Roman" w:hAnsi="Times New Roman"/>
        </w:rPr>
        <w:t xml:space="preserve"> ngày 27/11/2024, có hiệu lực từ ngày 01/7/2025 và Luật số 97/2025/</w:t>
      </w:r>
      <w:proofErr w:type="spellStart"/>
      <w:r w:rsidRPr="00483E81">
        <w:rPr>
          <w:rFonts w:ascii="Times New Roman" w:hAnsi="Times New Roman"/>
        </w:rPr>
        <w:t>QH15</w:t>
      </w:r>
      <w:proofErr w:type="spellEnd"/>
      <w:r w:rsidRPr="00483E81">
        <w:rPr>
          <w:rFonts w:ascii="Times New Roman" w:hAnsi="Times New Roman"/>
        </w:rPr>
        <w:t xml:space="preserve"> ngày 27/6/2025 sửa đổi, bổ sung một số điều của Luật Công đoàn và Luật Thực hiện dân chủ ở cơ sở;</w:t>
      </w:r>
    </w:p>
    <w:p w14:paraId="7C310E44" w14:textId="77777777" w:rsidR="003A0733" w:rsidRPr="00483E81" w:rsidRDefault="003A0733" w:rsidP="00C213ED">
      <w:pPr>
        <w:spacing w:before="120" w:after="120"/>
        <w:ind w:firstLine="567"/>
        <w:jc w:val="both"/>
        <w:rPr>
          <w:rFonts w:ascii="Times New Roman" w:hAnsi="Times New Roman"/>
        </w:rPr>
      </w:pPr>
      <w:r w:rsidRPr="00483E81">
        <w:rPr>
          <w:rFonts w:ascii="Times New Roman" w:hAnsi="Times New Roman"/>
        </w:rPr>
        <w:t>Căn cứ Nghị định số 59/2023/</w:t>
      </w:r>
      <w:proofErr w:type="spellStart"/>
      <w:r w:rsidRPr="00483E81">
        <w:rPr>
          <w:rFonts w:ascii="Times New Roman" w:hAnsi="Times New Roman"/>
        </w:rPr>
        <w:t>NĐ</w:t>
      </w:r>
      <w:proofErr w:type="spellEnd"/>
      <w:r w:rsidRPr="00483E81">
        <w:rPr>
          <w:rFonts w:ascii="Times New Roman" w:hAnsi="Times New Roman"/>
        </w:rPr>
        <w:t>-CP ngày 14/8/2023 của Chính phủ quy định chi tiết một số điều của Luật Thực hiện dân chủ ở cơ sở;</w:t>
      </w:r>
    </w:p>
    <w:p w14:paraId="00FD4C3B" w14:textId="3890D7C8" w:rsidR="003A0733" w:rsidRPr="00483E81" w:rsidRDefault="003A0733" w:rsidP="00C213ED">
      <w:pPr>
        <w:spacing w:before="120" w:after="120"/>
        <w:ind w:firstLine="567"/>
        <w:jc w:val="both"/>
        <w:rPr>
          <w:rFonts w:ascii="Times New Roman" w:hAnsi="Times New Roman"/>
        </w:rPr>
      </w:pPr>
      <w:r w:rsidRPr="00483E81">
        <w:rPr>
          <w:rFonts w:ascii="Times New Roman" w:hAnsi="Times New Roman"/>
        </w:rPr>
        <w:t>Căn cứ Thông tư số 63/2017/TT-</w:t>
      </w:r>
      <w:proofErr w:type="spellStart"/>
      <w:r w:rsidRPr="00483E81">
        <w:rPr>
          <w:rFonts w:ascii="Times New Roman" w:hAnsi="Times New Roman"/>
        </w:rPr>
        <w:t>BTC</w:t>
      </w:r>
      <w:proofErr w:type="spellEnd"/>
      <w:r w:rsidRPr="00483E81">
        <w:rPr>
          <w:rFonts w:ascii="Times New Roman" w:hAnsi="Times New Roman"/>
        </w:rPr>
        <w:t xml:space="preserve"> ngày 19/6/2017 của Bộ Tài chính quy định về lập dự toán, quản lý, sử dụng và quyết toán kinh phí bảo đảm hoạt động của Ban Thanh tra nhân dân và các văn bản sửa đổi, bổ sung, thay thế;</w:t>
      </w:r>
    </w:p>
    <w:p w14:paraId="10621AED" w14:textId="77777777" w:rsidR="003A0733" w:rsidRPr="00483E81" w:rsidRDefault="003A0733" w:rsidP="00C213ED">
      <w:pPr>
        <w:spacing w:before="120" w:after="120"/>
        <w:ind w:firstLine="567"/>
        <w:jc w:val="both"/>
        <w:rPr>
          <w:rFonts w:ascii="Times New Roman" w:hAnsi="Times New Roman"/>
        </w:rPr>
      </w:pPr>
      <w:r w:rsidRPr="00483E81">
        <w:rPr>
          <w:rFonts w:ascii="Times New Roman" w:hAnsi="Times New Roman"/>
        </w:rPr>
        <w:t>Căn cứ Quy chế thực hiện dân chủ trong hoạt động của Trường Đại học Ngoại ngữ - Đại học Quốc gia Hà Nội và các quy chế, quy định nội bộ hiện hành của Nhà trường;</w:t>
      </w:r>
    </w:p>
    <w:p w14:paraId="1EAF9F03" w14:textId="77777777" w:rsidR="003A0733" w:rsidRPr="00483E81" w:rsidRDefault="003A0733" w:rsidP="00C213ED">
      <w:pPr>
        <w:spacing w:before="120" w:after="120"/>
        <w:ind w:firstLine="567"/>
        <w:jc w:val="both"/>
        <w:rPr>
          <w:rFonts w:ascii="Times New Roman" w:hAnsi="Times New Roman"/>
        </w:rPr>
      </w:pPr>
      <w:r w:rsidRPr="00483E81">
        <w:rPr>
          <w:rFonts w:ascii="Times New Roman" w:hAnsi="Times New Roman"/>
        </w:rPr>
        <w:t>Căn cứ Nghị quyết Hội nghị cán bộ, viên chức, người lao động và Nghị quyết của Ban Chấp hành Công đoàn Trường Đại học Ngoại ngữ - Đại học Quốc gia Hà Nội;</w:t>
      </w:r>
    </w:p>
    <w:p w14:paraId="5273FBCF" w14:textId="77777777" w:rsidR="003A0733" w:rsidRPr="00483E81" w:rsidRDefault="003A0733" w:rsidP="00C213ED">
      <w:pPr>
        <w:spacing w:before="120" w:after="120"/>
        <w:ind w:firstLine="567"/>
        <w:jc w:val="both"/>
        <w:rPr>
          <w:rFonts w:ascii="Times New Roman" w:hAnsi="Times New Roman"/>
        </w:rPr>
      </w:pPr>
      <w:r w:rsidRPr="00483E81">
        <w:rPr>
          <w:rFonts w:ascii="Times New Roman" w:hAnsi="Times New Roman"/>
        </w:rPr>
        <w:t>Ban Chấp hành Công đoàn Trường Đại học Ngoại ngữ - Đại học Quốc gia Hà Nội (</w:t>
      </w:r>
      <w:proofErr w:type="spellStart"/>
      <w:r w:rsidRPr="00483E81">
        <w:rPr>
          <w:rFonts w:ascii="Times New Roman" w:hAnsi="Times New Roman"/>
        </w:rPr>
        <w:t>ĐHNN-ĐHQGHN</w:t>
      </w:r>
      <w:proofErr w:type="spellEnd"/>
      <w:r w:rsidRPr="00483E81">
        <w:rPr>
          <w:rFonts w:ascii="Times New Roman" w:hAnsi="Times New Roman"/>
        </w:rPr>
        <w:t>) hướng dẫn tổ chức và hoạt động của Ban Thanh tra nhân dân Trường nhiệm kỳ 2026 - 2028 như sau:</w:t>
      </w:r>
    </w:p>
    <w:p w14:paraId="559170A8" w14:textId="77777777" w:rsidR="00117D09" w:rsidRPr="00483E81" w:rsidRDefault="00117D09" w:rsidP="00C213ED">
      <w:pPr>
        <w:spacing w:before="120" w:after="120"/>
        <w:ind w:firstLine="567"/>
        <w:jc w:val="both"/>
        <w:rPr>
          <w:rFonts w:ascii="Times New Roman" w:hAnsi="Times New Roman"/>
          <w:b/>
        </w:rPr>
      </w:pPr>
      <w:r w:rsidRPr="00483E81">
        <w:rPr>
          <w:rFonts w:ascii="Times New Roman" w:hAnsi="Times New Roman"/>
          <w:b/>
        </w:rPr>
        <w:t>I. MỤC ĐÍCH, YÊU CẦU VÀ NGUYÊN TẮC HOẠT ĐỘNG</w:t>
      </w:r>
    </w:p>
    <w:p w14:paraId="479BCA80" w14:textId="77777777" w:rsidR="00117D09" w:rsidRPr="00483E81" w:rsidRDefault="00117D09" w:rsidP="00C213ED">
      <w:pPr>
        <w:spacing w:before="120" w:after="120"/>
        <w:ind w:firstLine="567"/>
        <w:jc w:val="both"/>
        <w:rPr>
          <w:rFonts w:ascii="Times New Roman" w:hAnsi="Times New Roman"/>
        </w:rPr>
      </w:pPr>
      <w:r w:rsidRPr="00483E81">
        <w:rPr>
          <w:rFonts w:ascii="Times New Roman" w:hAnsi="Times New Roman"/>
        </w:rPr>
        <w:t xml:space="preserve">1. Ban Thanh tra nhân dân (Ban </w:t>
      </w:r>
      <w:proofErr w:type="spellStart"/>
      <w:r w:rsidRPr="00483E81">
        <w:rPr>
          <w:rFonts w:ascii="Times New Roman" w:hAnsi="Times New Roman"/>
        </w:rPr>
        <w:t>TTND</w:t>
      </w:r>
      <w:proofErr w:type="spellEnd"/>
      <w:r w:rsidRPr="00483E81">
        <w:rPr>
          <w:rFonts w:ascii="Times New Roman" w:hAnsi="Times New Roman"/>
        </w:rPr>
        <w:t>) là thiết chế thực hiện dân chủ ở cơ sở, đại diện cho cán bộ, viên chức và người lao động tham gia kiểm tra, giám sát việc thực hiện chính sách, pháp luật, nghị quyết Hội nghị cán bộ, viên chức, người lao động, quy chế thực hiện dân chủ và các quy định nội bộ của Nhà trường; góp phần bảo vệ quyền, lợi ích hợp pháp, chính đáng của cán bộ, viên chức và người lao động, nâng cao hiệu quả quản lý, điều hành và phòng ngừa vi phạm.</w:t>
      </w:r>
    </w:p>
    <w:p w14:paraId="3EB478CD" w14:textId="77777777" w:rsidR="00117D09" w:rsidRPr="00483E81" w:rsidRDefault="00117D09" w:rsidP="00C213ED">
      <w:pPr>
        <w:spacing w:before="120" w:after="120"/>
        <w:ind w:firstLine="567"/>
        <w:jc w:val="both"/>
        <w:rPr>
          <w:rFonts w:ascii="Times New Roman" w:hAnsi="Times New Roman"/>
        </w:rPr>
      </w:pPr>
      <w:r w:rsidRPr="00483E81">
        <w:rPr>
          <w:rFonts w:ascii="Times New Roman" w:hAnsi="Times New Roman"/>
        </w:rPr>
        <w:t xml:space="preserve">2. Hoạt động của Ban </w:t>
      </w:r>
      <w:proofErr w:type="spellStart"/>
      <w:r w:rsidRPr="00483E81">
        <w:rPr>
          <w:rFonts w:ascii="Times New Roman" w:hAnsi="Times New Roman"/>
        </w:rPr>
        <w:t>TTND</w:t>
      </w:r>
      <w:proofErr w:type="spellEnd"/>
      <w:r w:rsidRPr="00483E81">
        <w:rPr>
          <w:rFonts w:ascii="Times New Roman" w:hAnsi="Times New Roman"/>
        </w:rPr>
        <w:t xml:space="preserve"> phải thiết thực, đúng thẩm quyền, khách quan, công khai, minh bạch, không làm cản trở hoạt động bình thường của đơn vị; lấy bằng chứng, tài liệu và quy định pháp luật làm căn cứ; bảo đảm thông tin, phản ánh được tiếp nhận và xử lý đúng trình tự.</w:t>
      </w:r>
    </w:p>
    <w:p w14:paraId="2C8B2452" w14:textId="77777777" w:rsidR="00117D09" w:rsidRPr="00483E81" w:rsidRDefault="00117D09" w:rsidP="00C213ED">
      <w:pPr>
        <w:spacing w:before="120" w:after="120"/>
        <w:ind w:firstLine="567"/>
        <w:jc w:val="both"/>
        <w:rPr>
          <w:rFonts w:ascii="Times New Roman" w:hAnsi="Times New Roman"/>
        </w:rPr>
      </w:pPr>
      <w:r w:rsidRPr="00483E81">
        <w:rPr>
          <w:rFonts w:ascii="Times New Roman" w:hAnsi="Times New Roman"/>
        </w:rPr>
        <w:t xml:space="preserve">3. Ban </w:t>
      </w:r>
      <w:proofErr w:type="spellStart"/>
      <w:r w:rsidRPr="00483E81">
        <w:rPr>
          <w:rFonts w:ascii="Times New Roman" w:hAnsi="Times New Roman"/>
        </w:rPr>
        <w:t>TTND</w:t>
      </w:r>
      <w:proofErr w:type="spellEnd"/>
      <w:r w:rsidRPr="00483E81">
        <w:rPr>
          <w:rFonts w:ascii="Times New Roman" w:hAnsi="Times New Roman"/>
        </w:rPr>
        <w:t xml:space="preserve"> làm việc theo chế độ tập thể, quyết định theo đa số; thành viên chịu trách nhiệm về nhiệm vụ được phân công. Không được lợi dụng nhiệm vụ, quyền hạn để gây áp lực, kích động, dụ dỗ, lôi kéo cán bộ, viên chức, người lao động thực hiện hành vi trái pháp luật.</w:t>
      </w:r>
    </w:p>
    <w:p w14:paraId="70FD1B14" w14:textId="77777777" w:rsidR="00117D09" w:rsidRPr="00483E81" w:rsidRDefault="00117D09" w:rsidP="00C213ED">
      <w:pPr>
        <w:spacing w:before="120" w:after="120"/>
        <w:ind w:firstLine="567"/>
        <w:jc w:val="both"/>
        <w:rPr>
          <w:rFonts w:ascii="Times New Roman" w:hAnsi="Times New Roman"/>
        </w:rPr>
      </w:pPr>
      <w:r w:rsidRPr="00483E81">
        <w:rPr>
          <w:rFonts w:ascii="Times New Roman" w:hAnsi="Times New Roman"/>
        </w:rPr>
        <w:lastRenderedPageBreak/>
        <w:t xml:space="preserve">4. Ban </w:t>
      </w:r>
      <w:proofErr w:type="spellStart"/>
      <w:r w:rsidRPr="00483E81">
        <w:rPr>
          <w:rFonts w:ascii="Times New Roman" w:hAnsi="Times New Roman"/>
        </w:rPr>
        <w:t>TTND</w:t>
      </w:r>
      <w:proofErr w:type="spellEnd"/>
      <w:r w:rsidRPr="00483E81">
        <w:rPr>
          <w:rFonts w:ascii="Times New Roman" w:hAnsi="Times New Roman"/>
        </w:rPr>
        <w:t xml:space="preserve"> không thay thế cơ quan thanh tra, kiểm tra, kiểm toán hoặc cơ quan có thẩm quyền giải quyết khiếu nại, tố cáo; không tự mình ra quyết định xử lý vi phạm. Trường hợp phát hiện dấu hiệu vi phạm, Ban </w:t>
      </w:r>
      <w:proofErr w:type="spellStart"/>
      <w:r w:rsidRPr="00483E81">
        <w:rPr>
          <w:rFonts w:ascii="Times New Roman" w:hAnsi="Times New Roman"/>
        </w:rPr>
        <w:t>TTND</w:t>
      </w:r>
      <w:proofErr w:type="spellEnd"/>
      <w:r w:rsidRPr="00483E81">
        <w:rPr>
          <w:rFonts w:ascii="Times New Roman" w:hAnsi="Times New Roman"/>
        </w:rPr>
        <w:t xml:space="preserve"> thực hiện quyền kiến nghị, đề xuất và theo dõi, giám sát việc giải quyết theo quy định.</w:t>
      </w:r>
    </w:p>
    <w:p w14:paraId="00CFED48" w14:textId="3FAA7FB5" w:rsidR="00F85127" w:rsidRPr="00483E81" w:rsidRDefault="00A00220" w:rsidP="00C213ED">
      <w:pPr>
        <w:spacing w:before="120" w:after="120"/>
        <w:ind w:firstLine="567"/>
        <w:jc w:val="both"/>
        <w:rPr>
          <w:rFonts w:ascii="Times New Roman" w:hAnsi="Times New Roman"/>
          <w:b/>
          <w:bCs/>
        </w:rPr>
      </w:pPr>
      <w:r w:rsidRPr="00483E81">
        <w:rPr>
          <w:rFonts w:ascii="Times New Roman" w:hAnsi="Times New Roman"/>
          <w:b/>
          <w:bCs/>
        </w:rPr>
        <w:t>I</w:t>
      </w:r>
      <w:r w:rsidR="00F85127" w:rsidRPr="00483E81">
        <w:rPr>
          <w:rFonts w:ascii="Times New Roman" w:hAnsi="Times New Roman"/>
          <w:b/>
          <w:bCs/>
        </w:rPr>
        <w:t>I. TỔ CHỨC BAN THANH TRA NHÂN DÂN</w:t>
      </w:r>
      <w:r w:rsidRPr="00483E81">
        <w:rPr>
          <w:rFonts w:ascii="Times New Roman" w:hAnsi="Times New Roman"/>
          <w:b/>
          <w:bCs/>
        </w:rPr>
        <w:t xml:space="preserve"> NHIỆM KỲ 2026 - 2028</w:t>
      </w:r>
    </w:p>
    <w:p w14:paraId="5A93C48D" w14:textId="77777777" w:rsidR="00F256B9" w:rsidRPr="00483E81" w:rsidRDefault="00F256B9" w:rsidP="00C213ED">
      <w:pPr>
        <w:spacing w:before="120" w:after="120"/>
        <w:ind w:firstLine="567"/>
        <w:jc w:val="both"/>
        <w:rPr>
          <w:rFonts w:ascii="Times New Roman" w:hAnsi="Times New Roman"/>
        </w:rPr>
      </w:pPr>
      <w:r w:rsidRPr="00483E81">
        <w:rPr>
          <w:rFonts w:ascii="Times New Roman" w:hAnsi="Times New Roman"/>
        </w:rPr>
        <w:t>1. Phạm vi, đối tượng</w:t>
      </w:r>
    </w:p>
    <w:p w14:paraId="71E832BB" w14:textId="77777777" w:rsidR="00F256B9" w:rsidRPr="00483E81" w:rsidRDefault="00F256B9" w:rsidP="00C213ED">
      <w:pPr>
        <w:spacing w:before="120" w:after="120"/>
        <w:ind w:firstLine="567"/>
        <w:jc w:val="both"/>
        <w:rPr>
          <w:rFonts w:ascii="Times New Roman" w:hAnsi="Times New Roman"/>
        </w:rPr>
      </w:pPr>
      <w:r w:rsidRPr="00483E81">
        <w:rPr>
          <w:rFonts w:ascii="Times New Roman" w:hAnsi="Times New Roman"/>
        </w:rPr>
        <w:t xml:space="preserve">Ban </w:t>
      </w:r>
      <w:proofErr w:type="spellStart"/>
      <w:r w:rsidRPr="00483E81">
        <w:rPr>
          <w:rFonts w:ascii="Times New Roman" w:hAnsi="Times New Roman"/>
        </w:rPr>
        <w:t>TTND</w:t>
      </w:r>
      <w:proofErr w:type="spellEnd"/>
      <w:r w:rsidRPr="00483E81">
        <w:rPr>
          <w:rFonts w:ascii="Times New Roman" w:hAnsi="Times New Roman"/>
        </w:rPr>
        <w:t xml:space="preserve"> Trường Đại học Ngoại ngữ được tổ chức và hoạt động trong phạm vi Nhà trường, chịu sự hướng dẫn của Ban Chấp hành Công đoàn Trường; phối hợp với Hiệu trưởng, các đơn vị trực thuộc và cán bộ, viên chức, người lao động để thực hiện nhiệm vụ theo pháp luật và Quy chế thực hiện dân chủ của Nhà trường.</w:t>
      </w:r>
    </w:p>
    <w:p w14:paraId="73EF2425" w14:textId="77777777" w:rsidR="00F256B9" w:rsidRPr="00483E81" w:rsidRDefault="00F256B9" w:rsidP="00C213ED">
      <w:pPr>
        <w:spacing w:before="120" w:after="120"/>
        <w:ind w:firstLine="567"/>
        <w:jc w:val="both"/>
        <w:rPr>
          <w:rFonts w:ascii="Times New Roman" w:hAnsi="Times New Roman"/>
        </w:rPr>
      </w:pPr>
      <w:r w:rsidRPr="00483E81">
        <w:rPr>
          <w:rFonts w:ascii="Times New Roman" w:hAnsi="Times New Roman"/>
        </w:rPr>
        <w:t>2. Số lượng và cơ cấu</w:t>
      </w:r>
    </w:p>
    <w:p w14:paraId="384A9528" w14:textId="7C42ABF3" w:rsidR="00F256B9" w:rsidRPr="00483E81" w:rsidRDefault="00F256B9" w:rsidP="00C213ED">
      <w:pPr>
        <w:spacing w:before="120" w:after="120"/>
        <w:ind w:firstLine="567"/>
        <w:jc w:val="both"/>
        <w:rPr>
          <w:rFonts w:ascii="Times New Roman" w:hAnsi="Times New Roman"/>
        </w:rPr>
      </w:pPr>
      <w:r w:rsidRPr="00483E81">
        <w:rPr>
          <w:rFonts w:ascii="Times New Roman" w:hAnsi="Times New Roman"/>
        </w:rPr>
        <w:t xml:space="preserve">Ban </w:t>
      </w:r>
      <w:proofErr w:type="spellStart"/>
      <w:r w:rsidRPr="00483E81">
        <w:rPr>
          <w:rFonts w:ascii="Times New Roman" w:hAnsi="Times New Roman"/>
        </w:rPr>
        <w:t>TTND</w:t>
      </w:r>
      <w:proofErr w:type="spellEnd"/>
      <w:r w:rsidRPr="00483E81">
        <w:rPr>
          <w:rFonts w:ascii="Times New Roman" w:hAnsi="Times New Roman"/>
        </w:rPr>
        <w:t xml:space="preserve"> do Hội nghị cán bộ, viên chức, người lao động bầu, gồm </w:t>
      </w:r>
      <w:r w:rsidR="00B72DD5" w:rsidRPr="00483E81">
        <w:rPr>
          <w:rFonts w:ascii="Times New Roman" w:hAnsi="Times New Roman"/>
        </w:rPr>
        <w:t>05</w:t>
      </w:r>
      <w:r w:rsidRPr="00483E81">
        <w:rPr>
          <w:rFonts w:ascii="Times New Roman" w:hAnsi="Times New Roman"/>
        </w:rPr>
        <w:t xml:space="preserve"> thành viên theo quy định. </w:t>
      </w:r>
    </w:p>
    <w:p w14:paraId="2048E0CC" w14:textId="77777777" w:rsidR="00F256B9" w:rsidRPr="00483E81" w:rsidRDefault="00F256B9" w:rsidP="00C213ED">
      <w:pPr>
        <w:spacing w:before="120" w:after="120"/>
        <w:ind w:firstLine="567"/>
        <w:jc w:val="both"/>
        <w:rPr>
          <w:rFonts w:ascii="Times New Roman" w:hAnsi="Times New Roman"/>
        </w:rPr>
      </w:pPr>
      <w:r w:rsidRPr="00483E81">
        <w:rPr>
          <w:rFonts w:ascii="Times New Roman" w:hAnsi="Times New Roman"/>
        </w:rPr>
        <w:t xml:space="preserve">Ban </w:t>
      </w:r>
      <w:proofErr w:type="spellStart"/>
      <w:r w:rsidRPr="00483E81">
        <w:rPr>
          <w:rFonts w:ascii="Times New Roman" w:hAnsi="Times New Roman"/>
        </w:rPr>
        <w:t>TTND</w:t>
      </w:r>
      <w:proofErr w:type="spellEnd"/>
      <w:r w:rsidRPr="00483E81">
        <w:rPr>
          <w:rFonts w:ascii="Times New Roman" w:hAnsi="Times New Roman"/>
        </w:rPr>
        <w:t xml:space="preserve"> gồm Trưởng ban, Phó Trưởng ban và các Ủy viên. Thành viên Ban </w:t>
      </w:r>
      <w:proofErr w:type="spellStart"/>
      <w:r w:rsidRPr="00483E81">
        <w:rPr>
          <w:rFonts w:ascii="Times New Roman" w:hAnsi="Times New Roman"/>
        </w:rPr>
        <w:t>TTND</w:t>
      </w:r>
      <w:proofErr w:type="spellEnd"/>
      <w:r w:rsidRPr="00483E81">
        <w:rPr>
          <w:rFonts w:ascii="Times New Roman" w:hAnsi="Times New Roman"/>
        </w:rPr>
        <w:t xml:space="preserve"> phải là người đang công tác tại Trường, có phẩm chất đạo đức tốt, có uy tín, đủ sức khỏe, hiểu biết về chính sách, pháp luật và tự nguyện tham gia; không đồng thời là người đứng đầu, cấp phó của người đứng đầu hoặc kế toán trưởng của cơ quan, đơn vị theo quy định.</w:t>
      </w:r>
    </w:p>
    <w:p w14:paraId="3DF28FF3" w14:textId="2D5446CE" w:rsidR="00F256B9" w:rsidRPr="00483E81" w:rsidRDefault="001A5FB8" w:rsidP="00C213ED">
      <w:pPr>
        <w:spacing w:before="120" w:after="120"/>
        <w:ind w:firstLine="567"/>
        <w:jc w:val="both"/>
        <w:rPr>
          <w:rFonts w:ascii="Times New Roman" w:hAnsi="Times New Roman"/>
        </w:rPr>
      </w:pPr>
      <w:r w:rsidRPr="00483E81">
        <w:rPr>
          <w:rFonts w:ascii="Times New Roman" w:hAnsi="Times New Roman"/>
        </w:rPr>
        <w:t>3</w:t>
      </w:r>
      <w:r w:rsidR="00F256B9" w:rsidRPr="00483E81">
        <w:rPr>
          <w:rFonts w:ascii="Times New Roman" w:hAnsi="Times New Roman"/>
        </w:rPr>
        <w:t>. Nhiệm kỳ</w:t>
      </w:r>
    </w:p>
    <w:p w14:paraId="1D892D3A" w14:textId="77777777" w:rsidR="00F256B9" w:rsidRPr="00483E81" w:rsidRDefault="00F256B9" w:rsidP="00C213ED">
      <w:pPr>
        <w:spacing w:before="120" w:after="120"/>
        <w:ind w:firstLine="567"/>
        <w:jc w:val="both"/>
        <w:rPr>
          <w:rFonts w:ascii="Times New Roman" w:hAnsi="Times New Roman"/>
        </w:rPr>
      </w:pPr>
      <w:r w:rsidRPr="00483E81">
        <w:rPr>
          <w:rFonts w:ascii="Times New Roman" w:hAnsi="Times New Roman"/>
        </w:rPr>
        <w:t xml:space="preserve">Nhiệm kỳ của Ban </w:t>
      </w:r>
      <w:proofErr w:type="spellStart"/>
      <w:r w:rsidRPr="00483E81">
        <w:rPr>
          <w:rFonts w:ascii="Times New Roman" w:hAnsi="Times New Roman"/>
        </w:rPr>
        <w:t>TTND</w:t>
      </w:r>
      <w:proofErr w:type="spellEnd"/>
      <w:r w:rsidRPr="00483E81">
        <w:rPr>
          <w:rFonts w:ascii="Times New Roman" w:hAnsi="Times New Roman"/>
        </w:rPr>
        <w:t xml:space="preserve"> là 02 năm, tương ứng nhiệm kỳ 2026 - 2028. Trong nhiệm kỳ, nếu khuyết thành viên hoặc thành viên không hoàn thành nhiệm vụ, không còn được tín nhiệm hoặc thuộc trường hợp phải thay thế theo quy định thì thực hiện việc cho thôi, bầu bổ sung theo đúng trình tự pháp luật và hướng dẫn của Công đoàn.</w:t>
      </w:r>
    </w:p>
    <w:p w14:paraId="3298DCA4" w14:textId="7D770BF1" w:rsidR="00F256B9" w:rsidRPr="00483E81" w:rsidRDefault="001A5FB8" w:rsidP="00C213ED">
      <w:pPr>
        <w:spacing w:before="120" w:after="120"/>
        <w:ind w:firstLine="567"/>
        <w:jc w:val="both"/>
        <w:rPr>
          <w:rFonts w:ascii="Times New Roman" w:hAnsi="Times New Roman"/>
        </w:rPr>
      </w:pPr>
      <w:r w:rsidRPr="00483E81">
        <w:rPr>
          <w:rFonts w:ascii="Times New Roman" w:hAnsi="Times New Roman"/>
        </w:rPr>
        <w:t>4</w:t>
      </w:r>
      <w:r w:rsidR="00F256B9" w:rsidRPr="00483E81">
        <w:rPr>
          <w:rFonts w:ascii="Times New Roman" w:hAnsi="Times New Roman"/>
        </w:rPr>
        <w:t>. Phân công nhiệm vụ</w:t>
      </w:r>
    </w:p>
    <w:p w14:paraId="2D555FDD" w14:textId="77777777" w:rsidR="00F256B9" w:rsidRPr="00483E81" w:rsidRDefault="00F256B9" w:rsidP="00C213ED">
      <w:pPr>
        <w:spacing w:before="120" w:after="120"/>
        <w:ind w:firstLine="567"/>
        <w:jc w:val="both"/>
        <w:rPr>
          <w:rFonts w:ascii="Times New Roman" w:hAnsi="Times New Roman"/>
        </w:rPr>
      </w:pPr>
      <w:r w:rsidRPr="00483E81">
        <w:rPr>
          <w:rFonts w:ascii="Times New Roman" w:hAnsi="Times New Roman"/>
        </w:rPr>
        <w:t xml:space="preserve">Trưởng ban: tổ chức, điều hành hoạt động; triệu tập và chủ trì các cuộc họp; ký các văn bản của Ban </w:t>
      </w:r>
      <w:proofErr w:type="spellStart"/>
      <w:r w:rsidRPr="00483E81">
        <w:rPr>
          <w:rFonts w:ascii="Times New Roman" w:hAnsi="Times New Roman"/>
        </w:rPr>
        <w:t>TTND</w:t>
      </w:r>
      <w:proofErr w:type="spellEnd"/>
      <w:r w:rsidRPr="00483E81">
        <w:rPr>
          <w:rFonts w:ascii="Times New Roman" w:hAnsi="Times New Roman"/>
        </w:rPr>
        <w:t xml:space="preserve">; chịu trách nhiệm trước Ban </w:t>
      </w:r>
      <w:proofErr w:type="spellStart"/>
      <w:r w:rsidRPr="00483E81">
        <w:rPr>
          <w:rFonts w:ascii="Times New Roman" w:hAnsi="Times New Roman"/>
        </w:rPr>
        <w:t>TTND</w:t>
      </w:r>
      <w:proofErr w:type="spellEnd"/>
      <w:r w:rsidRPr="00483E81">
        <w:rPr>
          <w:rFonts w:ascii="Times New Roman" w:hAnsi="Times New Roman"/>
        </w:rPr>
        <w:t xml:space="preserve"> và BCH Công đoàn Trường về kết quả hoạt động.</w:t>
      </w:r>
    </w:p>
    <w:p w14:paraId="3F4B646C" w14:textId="77777777" w:rsidR="00F256B9" w:rsidRPr="00483E81" w:rsidRDefault="00F256B9" w:rsidP="00C213ED">
      <w:pPr>
        <w:spacing w:before="120" w:after="120"/>
        <w:ind w:firstLine="567"/>
        <w:jc w:val="both"/>
        <w:rPr>
          <w:rFonts w:ascii="Times New Roman" w:hAnsi="Times New Roman"/>
        </w:rPr>
      </w:pPr>
      <w:r w:rsidRPr="00483E81">
        <w:rPr>
          <w:rFonts w:ascii="Times New Roman" w:hAnsi="Times New Roman"/>
        </w:rPr>
        <w:t>Phó Trưởng ban: giúp Trưởng ban điều hành công việc theo phân công; thay mặt Trưởng ban khi được ủy quyền; theo dõi một số lĩnh vực hoặc chuyên đề.</w:t>
      </w:r>
    </w:p>
    <w:p w14:paraId="4A58537B" w14:textId="77777777" w:rsidR="00F256B9" w:rsidRPr="00483E81" w:rsidRDefault="00F256B9" w:rsidP="00C213ED">
      <w:pPr>
        <w:spacing w:before="120" w:after="120"/>
        <w:ind w:firstLine="567"/>
        <w:jc w:val="both"/>
        <w:rPr>
          <w:rFonts w:ascii="Times New Roman" w:hAnsi="Times New Roman"/>
        </w:rPr>
      </w:pPr>
      <w:r w:rsidRPr="00483E81">
        <w:rPr>
          <w:rFonts w:ascii="Times New Roman" w:hAnsi="Times New Roman"/>
        </w:rPr>
        <w:t>Ủy viên: thực hiện nhiệm vụ theo phân công; thu thập, nghiên cứu thông tin, tài liệu; tham gia kiểm tra, giám sát, xác minh; báo cáo kết quả phần việc được giao.</w:t>
      </w:r>
    </w:p>
    <w:p w14:paraId="39878421" w14:textId="084D51B2" w:rsidR="00F256B9" w:rsidRPr="00483E81" w:rsidRDefault="00F256B9" w:rsidP="00C213ED">
      <w:pPr>
        <w:spacing w:before="120" w:after="120"/>
        <w:ind w:firstLine="567"/>
        <w:jc w:val="both"/>
        <w:rPr>
          <w:rFonts w:ascii="Times New Roman" w:hAnsi="Times New Roman"/>
        </w:rPr>
      </w:pPr>
      <w:r w:rsidRPr="00483E81">
        <w:rPr>
          <w:rFonts w:ascii="Times New Roman" w:hAnsi="Times New Roman"/>
        </w:rPr>
        <w:t xml:space="preserve">Khi thực hiện nhiệm vụ, thành viên Ban </w:t>
      </w:r>
      <w:proofErr w:type="spellStart"/>
      <w:r w:rsidRPr="00483E81">
        <w:rPr>
          <w:rFonts w:ascii="Times New Roman" w:hAnsi="Times New Roman"/>
        </w:rPr>
        <w:t>TTND</w:t>
      </w:r>
      <w:proofErr w:type="spellEnd"/>
      <w:r w:rsidRPr="00483E81">
        <w:rPr>
          <w:rFonts w:ascii="Times New Roman" w:hAnsi="Times New Roman"/>
        </w:rPr>
        <w:t xml:space="preserve"> phải giữ bí mật thông tin theo quy định, không tự ý cung cấp tài liệu, danh tính người phản ánh hoặc nội dung xác minh cho người không có trách nhiệm.</w:t>
      </w:r>
    </w:p>
    <w:p w14:paraId="465545D6" w14:textId="77777777" w:rsidR="0031098E" w:rsidRPr="00483E81" w:rsidRDefault="0031098E" w:rsidP="0031098E">
      <w:pPr>
        <w:spacing w:before="120" w:after="120"/>
        <w:ind w:firstLine="567"/>
        <w:jc w:val="both"/>
        <w:rPr>
          <w:rFonts w:ascii="Times New Roman" w:hAnsi="Times New Roman"/>
          <w:b/>
          <w:bCs/>
        </w:rPr>
      </w:pPr>
      <w:r w:rsidRPr="00483E81">
        <w:rPr>
          <w:rFonts w:ascii="Times New Roman" w:hAnsi="Times New Roman"/>
          <w:b/>
          <w:bCs/>
        </w:rPr>
        <w:t>III. NHIỆM VỤ, QUYỀN HẠN VÀ NỘI DUNG TRỌNG TÂM</w:t>
      </w:r>
    </w:p>
    <w:p w14:paraId="5064F5FD"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lastRenderedPageBreak/>
        <w:t xml:space="preserve">1. Ban </w:t>
      </w:r>
      <w:proofErr w:type="spellStart"/>
      <w:r w:rsidRPr="00483E81">
        <w:rPr>
          <w:rFonts w:ascii="Times New Roman" w:hAnsi="Times New Roman"/>
        </w:rPr>
        <w:t>TTND</w:t>
      </w:r>
      <w:proofErr w:type="spellEnd"/>
      <w:r w:rsidRPr="00483E81">
        <w:rPr>
          <w:rFonts w:ascii="Times New Roman" w:hAnsi="Times New Roman"/>
        </w:rPr>
        <w:t xml:space="preserve"> thực hiện các nhiệm vụ, quyền hạn theo Luật Thực hiện dân chủ ở cơ sở, Nghị định số 59/2023/</w:t>
      </w:r>
      <w:proofErr w:type="spellStart"/>
      <w:r w:rsidRPr="00483E81">
        <w:rPr>
          <w:rFonts w:ascii="Times New Roman" w:hAnsi="Times New Roman"/>
        </w:rPr>
        <w:t>NĐ</w:t>
      </w:r>
      <w:proofErr w:type="spellEnd"/>
      <w:r w:rsidRPr="00483E81">
        <w:rPr>
          <w:rFonts w:ascii="Times New Roman" w:hAnsi="Times New Roman"/>
        </w:rPr>
        <w:t>-CP và quy định hiện hành, tập trung vào:</w:t>
      </w:r>
    </w:p>
    <w:p w14:paraId="4C3DBD2E"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Kiểm tra, giám sát việc thực hiện nghị quyết Hội nghị cán bộ, viên chức, người lao động; việc thực hiện các chủ trương, chính sách, pháp luật và quy chế thực hiện dân chủ ở Nhà trường.</w:t>
      </w:r>
    </w:p>
    <w:p w14:paraId="778F787B"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Giám sát việc thực hiện các chế độ, chính sách liên quan trực tiếp đến quyền, lợi ích hợp pháp, chính đáng của cán bộ, viên chức và người lao động.</w:t>
      </w:r>
    </w:p>
    <w:p w14:paraId="560E00AA"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Theo dõi, tiếp nhận, tổng hợp và kiểm tra các phản ánh, kiến nghị thuộc phạm vi nhiệm vụ; nhất là những vụ việc có dấu hiệu vi phạm hoặc gây bức xúc trong Nhà trường.</w:t>
      </w:r>
    </w:p>
    <w:p w14:paraId="723C6EDE"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Giám sát việc quản lý, sử dụng các nguồn lực, tài sản, kinh phí, các khoản đóng góp, quỹ phúc lợi và các nội dung khác khi có căn cứ, trong phạm vi pháp luật và quy định nội bộ.</w:t>
      </w:r>
    </w:p>
    <w:p w14:paraId="1376372F"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Kiến nghị người đứng đầu Nhà trường hoặc cơ quan, tổ chức, cá nhân có thẩm quyền xem xét, khắc phục thiếu sót, xử lý vi phạm khi phát hiện dấu hiệu vi phạm.</w:t>
      </w:r>
    </w:p>
    <w:p w14:paraId="392FB55B"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Theo dõi, giám sát việc giải quyết kiến nghị của Ban </w:t>
      </w:r>
      <w:proofErr w:type="spellStart"/>
      <w:r w:rsidRPr="00483E81">
        <w:rPr>
          <w:rFonts w:ascii="Times New Roman" w:hAnsi="Times New Roman"/>
        </w:rPr>
        <w:t>TTND</w:t>
      </w:r>
      <w:proofErr w:type="spellEnd"/>
      <w:r w:rsidRPr="00483E81">
        <w:rPr>
          <w:rFonts w:ascii="Times New Roman" w:hAnsi="Times New Roman"/>
        </w:rPr>
        <w:t xml:space="preserve"> và thông báo kết quả theo quy định.</w:t>
      </w:r>
    </w:p>
    <w:p w14:paraId="764D2F22"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Khi được người đứng đầu giao, thực hiện xác minh vụ việc nhất định theo đúng phạm vi, nội dung, thời gian và yêu cầu được giao.</w:t>
      </w:r>
    </w:p>
    <w:p w14:paraId="0A162BB5"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2. Ưu tiên nguồn lực cho các nội dung có tác động trực tiếp đến quyền, lợi ích của cán bộ, viên chức và người lao động; các nội dung trong nghị quyết Hội nghị chưa được thực hiện hoặc thực hiện chậm; các vụ việc có dấu hiệu vi phạm; các vấn đề phát sinh có nguy cơ ảnh hưởng đến đoàn kết, dân chủ, công khai, minh bạch trong Nhà trường.</w:t>
      </w:r>
    </w:p>
    <w:p w14:paraId="0F977814" w14:textId="77777777" w:rsidR="0031098E" w:rsidRPr="00483E81" w:rsidRDefault="0031098E" w:rsidP="0031098E">
      <w:pPr>
        <w:spacing w:before="120" w:after="120"/>
        <w:ind w:firstLine="567"/>
        <w:jc w:val="both"/>
        <w:rPr>
          <w:rFonts w:ascii="Times New Roman" w:hAnsi="Times New Roman"/>
          <w:b/>
          <w:bCs/>
        </w:rPr>
      </w:pPr>
      <w:r w:rsidRPr="00483E81">
        <w:rPr>
          <w:rFonts w:ascii="Times New Roman" w:hAnsi="Times New Roman"/>
          <w:b/>
          <w:bCs/>
        </w:rPr>
        <w:t>IV. XÂY DỰNG CHƯƠNG TRÌNH, KẾ HOẠCH HOẠT ĐỘNG</w:t>
      </w:r>
    </w:p>
    <w:p w14:paraId="40E64905"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1. Ban </w:t>
      </w:r>
      <w:proofErr w:type="spellStart"/>
      <w:r w:rsidRPr="00483E81">
        <w:rPr>
          <w:rFonts w:ascii="Times New Roman" w:hAnsi="Times New Roman"/>
        </w:rPr>
        <w:t>TTND</w:t>
      </w:r>
      <w:proofErr w:type="spellEnd"/>
      <w:r w:rsidRPr="00483E81">
        <w:rPr>
          <w:rFonts w:ascii="Times New Roman" w:hAnsi="Times New Roman"/>
        </w:rPr>
        <w:t xml:space="preserve"> xây dựng Chương trình hoạt động toàn nhiệm kỳ và chương trình công tác theo quý, 06 tháng, hằng năm. Chương trình phải xác định mục đích, yêu cầu, nội dung, thời gian, kinh phí, người thực hiện và điều kiện bảo đảm.</w:t>
      </w:r>
    </w:p>
    <w:p w14:paraId="5D8C0FAB"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2. Chương trình, kế hoạch được tập thể Ban </w:t>
      </w:r>
      <w:proofErr w:type="spellStart"/>
      <w:r w:rsidRPr="00483E81">
        <w:rPr>
          <w:rFonts w:ascii="Times New Roman" w:hAnsi="Times New Roman"/>
        </w:rPr>
        <w:t>TTND</w:t>
      </w:r>
      <w:proofErr w:type="spellEnd"/>
      <w:r w:rsidRPr="00483E81">
        <w:rPr>
          <w:rFonts w:ascii="Times New Roman" w:hAnsi="Times New Roman"/>
        </w:rPr>
        <w:t xml:space="preserve"> thảo luận, thống nhất; báo cáo BCH Công đoàn Trường để hướng dẫn, theo dõi và phối hợp thực hiện; đồng thời thông tin cho Hiệu trưởng để tạo điều kiện thực hiện.</w:t>
      </w:r>
    </w:p>
    <w:p w14:paraId="6141FE91"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3. Kế hoạch có thể điều chỉnh, bổ sung khi có vấn đề phát sinh hoặc yêu cầu thực tế. Việc điều chỉnh phải được ghi nhận trong biên bản họp Ban </w:t>
      </w:r>
      <w:proofErr w:type="spellStart"/>
      <w:r w:rsidRPr="00483E81">
        <w:rPr>
          <w:rFonts w:ascii="Times New Roman" w:hAnsi="Times New Roman"/>
        </w:rPr>
        <w:t>TTND</w:t>
      </w:r>
      <w:proofErr w:type="spellEnd"/>
      <w:r w:rsidRPr="00483E81">
        <w:rPr>
          <w:rFonts w:ascii="Times New Roman" w:hAnsi="Times New Roman"/>
        </w:rPr>
        <w:t>.</w:t>
      </w:r>
    </w:p>
    <w:p w14:paraId="3BCFECA6"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4. Hằng năm, Ban </w:t>
      </w:r>
      <w:proofErr w:type="spellStart"/>
      <w:r w:rsidRPr="00483E81">
        <w:rPr>
          <w:rFonts w:ascii="Times New Roman" w:hAnsi="Times New Roman"/>
        </w:rPr>
        <w:t>TTND</w:t>
      </w:r>
      <w:proofErr w:type="spellEnd"/>
      <w:r w:rsidRPr="00483E81">
        <w:rPr>
          <w:rFonts w:ascii="Times New Roman" w:hAnsi="Times New Roman"/>
        </w:rPr>
        <w:t xml:space="preserve"> lập dự toán kinh phí hoạt động theo chương trình công tác và quy định tài chính hiện hành; việc quản lý, sử dụng và quyết toán kinh phí thực hiện theo Thông tư số 63/2017/TT-</w:t>
      </w:r>
      <w:proofErr w:type="spellStart"/>
      <w:r w:rsidRPr="00483E81">
        <w:rPr>
          <w:rFonts w:ascii="Times New Roman" w:hAnsi="Times New Roman"/>
        </w:rPr>
        <w:t>BTC</w:t>
      </w:r>
      <w:proofErr w:type="spellEnd"/>
      <w:r w:rsidRPr="00483E81">
        <w:rPr>
          <w:rFonts w:ascii="Times New Roman" w:hAnsi="Times New Roman"/>
        </w:rPr>
        <w:t xml:space="preserve"> và các văn bản có liên quan còn hiệu lực.</w:t>
      </w:r>
    </w:p>
    <w:p w14:paraId="32B66C54" w14:textId="77777777" w:rsidR="0031098E" w:rsidRPr="00483E81" w:rsidRDefault="0031098E" w:rsidP="0031098E">
      <w:pPr>
        <w:spacing w:before="120" w:after="120"/>
        <w:ind w:firstLine="567"/>
        <w:jc w:val="both"/>
        <w:rPr>
          <w:rFonts w:ascii="Times New Roman" w:hAnsi="Times New Roman"/>
          <w:b/>
          <w:bCs/>
        </w:rPr>
      </w:pPr>
      <w:r w:rsidRPr="00483E81">
        <w:rPr>
          <w:rFonts w:ascii="Times New Roman" w:hAnsi="Times New Roman"/>
          <w:b/>
          <w:bCs/>
        </w:rPr>
        <w:lastRenderedPageBreak/>
        <w:t>V. HOẠT ĐỘNG KIỂM TRA, GIÁM SÁT</w:t>
      </w:r>
    </w:p>
    <w:p w14:paraId="1B66AC0F"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1. Phạm vi trọng tâm</w:t>
      </w:r>
    </w:p>
    <w:p w14:paraId="4CE3713F"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Việc tổ chức thực hiện các nghị quyết, kết luận, nội dung đã được Hội nghị cán bộ, viên chức, người lao động thông qua.</w:t>
      </w:r>
    </w:p>
    <w:p w14:paraId="4C7C67C3"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Việc thực hiện quy chế thực hiện dân chủ, công khai, minh bạch trong hoạt động của Nhà trường.</w:t>
      </w:r>
    </w:p>
    <w:p w14:paraId="5BA57091"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Việc thực hiện chế độ, chính sách đối với cán bộ, viên chức và người lao động.</w:t>
      </w:r>
    </w:p>
    <w:p w14:paraId="74DC4483"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Những vụ việc có dấu hiệu vi phạm pháp luật, quy định của Nhà trường hoặc xâm phạm quyền, lợi ích hợp pháp của cán bộ, viên chức, người lao động.</w:t>
      </w:r>
    </w:p>
    <w:p w14:paraId="413D4DA0"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Những nội dung có phản ánh, kiến nghị cụ thể và có căn cứ để kiểm tra, giám sát.</w:t>
      </w:r>
    </w:p>
    <w:p w14:paraId="67D7CCAA"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2. Phương thức hoạt động</w:t>
      </w:r>
    </w:p>
    <w:p w14:paraId="5CD371EB"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Tiếp nhận thông tin từ cán bộ, viên chức, người lao động trực tiếp, qua hòm thư góp ý hoặc các kênh hợp pháp khác; nghiên cứu tài liệu do người đứng đầu, đơn vị liên quan cung cấp.</w:t>
      </w:r>
    </w:p>
    <w:p w14:paraId="36C62E3F"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Tổng hợp, phân tích, đối chiếu thông tin với pháp luật, nghị quyết, quy chế và quy định nội bộ; khi cần thiết làm việc với cá nhân, đơn vị liên quan để làm rõ nội dung.</w:t>
      </w:r>
    </w:p>
    <w:p w14:paraId="6BE8F39C"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Đối với nội dung cần kiểm tra, giám sát trực tiếp, Ban </w:t>
      </w:r>
      <w:proofErr w:type="spellStart"/>
      <w:r w:rsidRPr="00483E81">
        <w:rPr>
          <w:rFonts w:ascii="Times New Roman" w:hAnsi="Times New Roman"/>
        </w:rPr>
        <w:t>TTND</w:t>
      </w:r>
      <w:proofErr w:type="spellEnd"/>
      <w:r w:rsidRPr="00483E81">
        <w:rPr>
          <w:rFonts w:ascii="Times New Roman" w:hAnsi="Times New Roman"/>
        </w:rPr>
        <w:t xml:space="preserve"> lập kế hoạch cụ thể, báo cáo BCH Công đoàn Trường và thông báo cho đối tượng kiểm tra, giám sát chậm nhất 05 ngày làm việc trước khi tiến hành, trừ trường hợp pháp luật hoặc yêu cầu xử lý vụ việc đột xuất có quy định khác.</w:t>
      </w:r>
    </w:p>
    <w:p w14:paraId="62D6A7DF"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3. Kế hoạch một cuộc kiểm tra, giám sát tối thiểu gồm: mục đích, căn cứ, phạm vi, đối tượng, nội dung, thời gian, địa điểm, thành viên tham gia, tài liệu cần cung cấp, phương pháp thực hiện, dự kiến sản phẩm và điều kiện bảo đảm.</w:t>
      </w:r>
    </w:p>
    <w:p w14:paraId="5FF30E1F"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4. Trong quá trình kiểm tra, giám sát, Ban </w:t>
      </w:r>
      <w:proofErr w:type="spellStart"/>
      <w:r w:rsidRPr="00483E81">
        <w:rPr>
          <w:rFonts w:ascii="Times New Roman" w:hAnsi="Times New Roman"/>
        </w:rPr>
        <w:t>TTND</w:t>
      </w:r>
      <w:proofErr w:type="spellEnd"/>
      <w:r w:rsidRPr="00483E81">
        <w:rPr>
          <w:rFonts w:ascii="Times New Roman" w:hAnsi="Times New Roman"/>
        </w:rPr>
        <w:t xml:space="preserve"> được đề nghị cung cấp tài liệu liên quan trong phạm vi nhiệm vụ; ghi nhận ý kiến giải trình; đối chiếu chứng cứ; lập biên bản khi cần thiết. Nếu nội dung có tính chuyên môn sâu vượt quá khả năng của Ban </w:t>
      </w:r>
      <w:proofErr w:type="spellStart"/>
      <w:r w:rsidRPr="00483E81">
        <w:rPr>
          <w:rFonts w:ascii="Times New Roman" w:hAnsi="Times New Roman"/>
        </w:rPr>
        <w:t>TTND</w:t>
      </w:r>
      <w:proofErr w:type="spellEnd"/>
      <w:r w:rsidRPr="00483E81">
        <w:rPr>
          <w:rFonts w:ascii="Times New Roman" w:hAnsi="Times New Roman"/>
        </w:rPr>
        <w:t>, báo cáo BCH Công đoàn và đề nghị người đứng đầu xem xét tạo điều kiện mời người có chuyên môn phù hợp.</w:t>
      </w:r>
    </w:p>
    <w:p w14:paraId="0A719BA0"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5. Kết quả kiểm tra, giám sát phải được lập thành văn bản, nêu rõ: căn cứ; nội dung và phương pháp; kết quả xác minh/đối chiếu; nội dung đúng, chưa đúng hoặc có dấu hiệu vi phạm; nguyên nhân; kiến nghị và thời hạn đề nghị xem xét, giải quyết. Kiến nghị phải có căn cứ, rõ việc, rõ đối tượng có trách nhiệm và rõ hướng xử lý.</w:t>
      </w:r>
    </w:p>
    <w:p w14:paraId="436BECDE"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6. Ban </w:t>
      </w:r>
      <w:proofErr w:type="spellStart"/>
      <w:r w:rsidRPr="00483E81">
        <w:rPr>
          <w:rFonts w:ascii="Times New Roman" w:hAnsi="Times New Roman"/>
        </w:rPr>
        <w:t>TTND</w:t>
      </w:r>
      <w:proofErr w:type="spellEnd"/>
      <w:r w:rsidRPr="00483E81">
        <w:rPr>
          <w:rFonts w:ascii="Times New Roman" w:hAnsi="Times New Roman"/>
        </w:rPr>
        <w:t xml:space="preserve"> theo dõi việc thực hiện kiến nghị. Khi nhận được kết quả giải quyết, Ban </w:t>
      </w:r>
      <w:proofErr w:type="spellStart"/>
      <w:r w:rsidRPr="00483E81">
        <w:rPr>
          <w:rFonts w:ascii="Times New Roman" w:hAnsi="Times New Roman"/>
        </w:rPr>
        <w:t>TTND</w:t>
      </w:r>
      <w:proofErr w:type="spellEnd"/>
      <w:r w:rsidRPr="00483E81">
        <w:rPr>
          <w:rFonts w:ascii="Times New Roman" w:hAnsi="Times New Roman"/>
        </w:rPr>
        <w:t xml:space="preserve"> thông báo theo hình thức phù hợp với Quy chế thực hiện dân </w:t>
      </w:r>
      <w:r w:rsidRPr="00483E81">
        <w:rPr>
          <w:rFonts w:ascii="Times New Roman" w:hAnsi="Times New Roman"/>
        </w:rPr>
        <w:lastRenderedPageBreak/>
        <w:t xml:space="preserve">chủ của Nhà trường. Trường hợp kiến nghị không được xem xét, giải quyết hoặc giải quyết không đầy đủ, Ban </w:t>
      </w:r>
      <w:proofErr w:type="spellStart"/>
      <w:r w:rsidRPr="00483E81">
        <w:rPr>
          <w:rFonts w:ascii="Times New Roman" w:hAnsi="Times New Roman"/>
        </w:rPr>
        <w:t>TTND</w:t>
      </w:r>
      <w:proofErr w:type="spellEnd"/>
      <w:r w:rsidRPr="00483E81">
        <w:rPr>
          <w:rFonts w:ascii="Times New Roman" w:hAnsi="Times New Roman"/>
        </w:rPr>
        <w:t xml:space="preserve"> báo cáo BCH Công đoàn để thực hiện kiến nghị đến cấp có thẩm quyền theo quy định.</w:t>
      </w:r>
    </w:p>
    <w:p w14:paraId="1E6ACCC7" w14:textId="77777777" w:rsidR="0031098E" w:rsidRPr="00483E81" w:rsidRDefault="0031098E" w:rsidP="0031098E">
      <w:pPr>
        <w:spacing w:before="120" w:after="120"/>
        <w:ind w:firstLine="567"/>
        <w:jc w:val="both"/>
        <w:rPr>
          <w:rFonts w:ascii="Times New Roman" w:hAnsi="Times New Roman"/>
          <w:b/>
          <w:bCs/>
        </w:rPr>
      </w:pPr>
      <w:r w:rsidRPr="00483E81">
        <w:rPr>
          <w:rFonts w:ascii="Times New Roman" w:hAnsi="Times New Roman"/>
          <w:b/>
          <w:bCs/>
        </w:rPr>
        <w:t>VI. HOẠT ĐỘNG XÁC MINH</w:t>
      </w:r>
    </w:p>
    <w:p w14:paraId="023EB6C1"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1. Ban </w:t>
      </w:r>
      <w:proofErr w:type="spellStart"/>
      <w:r w:rsidRPr="00483E81">
        <w:rPr>
          <w:rFonts w:ascii="Times New Roman" w:hAnsi="Times New Roman"/>
        </w:rPr>
        <w:t>TTND</w:t>
      </w:r>
      <w:proofErr w:type="spellEnd"/>
      <w:r w:rsidRPr="00483E81">
        <w:rPr>
          <w:rFonts w:ascii="Times New Roman" w:hAnsi="Times New Roman"/>
        </w:rPr>
        <w:t xml:space="preserve"> chỉ thực hiện xác minh vụ việc khi được người đứng đầu Nhà trường giao hoặc khi pháp luật quy định thuộc nhiệm vụ, quyền hạn của Ban </w:t>
      </w:r>
      <w:proofErr w:type="spellStart"/>
      <w:r w:rsidRPr="00483E81">
        <w:rPr>
          <w:rFonts w:ascii="Times New Roman" w:hAnsi="Times New Roman"/>
        </w:rPr>
        <w:t>TTND</w:t>
      </w:r>
      <w:proofErr w:type="spellEnd"/>
      <w:r w:rsidRPr="00483E81">
        <w:rPr>
          <w:rFonts w:ascii="Times New Roman" w:hAnsi="Times New Roman"/>
        </w:rPr>
        <w:t>. Việc xác minh phải xác định rõ mục đích, yêu cầu, nội dung, phạm vi, thời gian và sản phẩm.</w:t>
      </w:r>
    </w:p>
    <w:p w14:paraId="3AF5B007"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2. Trưởng ban phân công thành viên nghiên cứu hồ sơ, quy định pháp luật và quy định nội bộ liên quan; xác định các vấn đề cần làm rõ và nguồn tài liệu cần thu thập.</w:t>
      </w:r>
    </w:p>
    <w:p w14:paraId="7E6ED2EF"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3. Ban </w:t>
      </w:r>
      <w:proofErr w:type="spellStart"/>
      <w:r w:rsidRPr="00483E81">
        <w:rPr>
          <w:rFonts w:ascii="Times New Roman" w:hAnsi="Times New Roman"/>
        </w:rPr>
        <w:t>TTND</w:t>
      </w:r>
      <w:proofErr w:type="spellEnd"/>
      <w:r w:rsidRPr="00483E81">
        <w:rPr>
          <w:rFonts w:ascii="Times New Roman" w:hAnsi="Times New Roman"/>
        </w:rPr>
        <w:t xml:space="preserve"> làm việc với đơn vị, cá nhân liên quan; đề nghị cung cấp tài liệu; trao đổi, đối thoại để làm rõ nội dung. Việc ghi nhận thông tin phải khách quan, không suy diễn hoặc kết luận vượt quá chứng cứ.</w:t>
      </w:r>
    </w:p>
    <w:p w14:paraId="7C9F1C39"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4. Báo cáo xác minh phải phân định rõ nội dung đã được chứng minh, nội dung chưa đủ cơ sở kết luận và nội dung có dấu hiệu vi phạm; nêu nguyên nhân và kiến nghị biện pháp xử lý hoặc chuyển cơ quan có thẩm quyền.</w:t>
      </w:r>
    </w:p>
    <w:p w14:paraId="7F0AAB38"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5. Khi phát hiện dấu hiệu vi phạm pháp luật có thể gây thiệt hại đến lợi ích của Nhà nước hoặc quyền, lợi ích hợp pháp của cán bộ, viên chức, người lao động cần xử lý ngay, Ban </w:t>
      </w:r>
      <w:proofErr w:type="spellStart"/>
      <w:r w:rsidRPr="00483E81">
        <w:rPr>
          <w:rFonts w:ascii="Times New Roman" w:hAnsi="Times New Roman"/>
        </w:rPr>
        <w:t>TTND</w:t>
      </w:r>
      <w:proofErr w:type="spellEnd"/>
      <w:r w:rsidRPr="00483E81">
        <w:rPr>
          <w:rFonts w:ascii="Times New Roman" w:hAnsi="Times New Roman"/>
        </w:rPr>
        <w:t xml:space="preserve"> lập biên bản hoặc văn bản ghi nhận và kiến nghị người có thẩm quyền xem xét, xử lý kịp thời.</w:t>
      </w:r>
    </w:p>
    <w:p w14:paraId="57576E91" w14:textId="77777777" w:rsidR="0031098E" w:rsidRPr="00483E81" w:rsidRDefault="0031098E" w:rsidP="0031098E">
      <w:pPr>
        <w:spacing w:before="120" w:after="120"/>
        <w:ind w:firstLine="567"/>
        <w:jc w:val="both"/>
        <w:rPr>
          <w:rFonts w:ascii="Times New Roman" w:hAnsi="Times New Roman"/>
          <w:b/>
          <w:bCs/>
        </w:rPr>
      </w:pPr>
      <w:r w:rsidRPr="00483E81">
        <w:rPr>
          <w:rFonts w:ascii="Times New Roman" w:hAnsi="Times New Roman"/>
          <w:b/>
          <w:bCs/>
        </w:rPr>
        <w:t>VII. THAM GIA CUỘC THANH TRA, KIỂM TRA CỦA CƠ QUAN CÓ THẨM QUYỀN</w:t>
      </w:r>
    </w:p>
    <w:p w14:paraId="503987D1"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Khi cơ quan có thẩm quyền đề nghị Ban </w:t>
      </w:r>
      <w:proofErr w:type="spellStart"/>
      <w:r w:rsidRPr="00483E81">
        <w:rPr>
          <w:rFonts w:ascii="Times New Roman" w:hAnsi="Times New Roman"/>
        </w:rPr>
        <w:t>TTND</w:t>
      </w:r>
      <w:proofErr w:type="spellEnd"/>
      <w:r w:rsidRPr="00483E81">
        <w:rPr>
          <w:rFonts w:ascii="Times New Roman" w:hAnsi="Times New Roman"/>
        </w:rPr>
        <w:t xml:space="preserve"> cử người tham gia, Chủ tịch Công đoàn Trường trao đổi với Trưởng ban </w:t>
      </w:r>
      <w:proofErr w:type="spellStart"/>
      <w:r w:rsidRPr="00483E81">
        <w:rPr>
          <w:rFonts w:ascii="Times New Roman" w:hAnsi="Times New Roman"/>
        </w:rPr>
        <w:t>TTND</w:t>
      </w:r>
      <w:proofErr w:type="spellEnd"/>
      <w:r w:rsidRPr="00483E81">
        <w:rPr>
          <w:rFonts w:ascii="Times New Roman" w:hAnsi="Times New Roman"/>
        </w:rPr>
        <w:t xml:space="preserve"> để lựa chọn thành viên có năng lực phù hợp. Thành viên được cử phải chấp hành nhiệm vụ của Trưởng đoàn thanh tra, kiểm tra; cung cấp thông tin, tài liệu thuộc phạm vi được phép; bảo đảm tính khách quan và báo cáo lại Ban </w:t>
      </w:r>
      <w:proofErr w:type="spellStart"/>
      <w:r w:rsidRPr="00483E81">
        <w:rPr>
          <w:rFonts w:ascii="Times New Roman" w:hAnsi="Times New Roman"/>
        </w:rPr>
        <w:t>TTND</w:t>
      </w:r>
      <w:proofErr w:type="spellEnd"/>
      <w:r w:rsidRPr="00483E81">
        <w:rPr>
          <w:rFonts w:ascii="Times New Roman" w:hAnsi="Times New Roman"/>
        </w:rPr>
        <w:t xml:space="preserve"> sau khi kết thúc.</w:t>
      </w:r>
    </w:p>
    <w:p w14:paraId="4A1C4048" w14:textId="77777777" w:rsidR="0031098E" w:rsidRPr="00483E81" w:rsidRDefault="0031098E" w:rsidP="0031098E">
      <w:pPr>
        <w:spacing w:before="120" w:after="120"/>
        <w:ind w:firstLine="567"/>
        <w:jc w:val="both"/>
        <w:rPr>
          <w:rFonts w:ascii="Times New Roman" w:hAnsi="Times New Roman"/>
          <w:b/>
          <w:bCs/>
        </w:rPr>
      </w:pPr>
      <w:r w:rsidRPr="00483E81">
        <w:rPr>
          <w:rFonts w:ascii="Times New Roman" w:hAnsi="Times New Roman"/>
          <w:b/>
          <w:bCs/>
        </w:rPr>
        <w:t>VIII. CHẾ ĐỘ LÀM VIỆC, HỌP VÀ BÁO CÁO</w:t>
      </w:r>
    </w:p>
    <w:p w14:paraId="38DADE74"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1. Ban </w:t>
      </w:r>
      <w:proofErr w:type="spellStart"/>
      <w:r w:rsidRPr="00483E81">
        <w:rPr>
          <w:rFonts w:ascii="Times New Roman" w:hAnsi="Times New Roman"/>
        </w:rPr>
        <w:t>TTND</w:t>
      </w:r>
      <w:proofErr w:type="spellEnd"/>
      <w:r w:rsidRPr="00483E81">
        <w:rPr>
          <w:rFonts w:ascii="Times New Roman" w:hAnsi="Times New Roman"/>
        </w:rPr>
        <w:t xml:space="preserve"> họp định kỳ ít nhất mỗi quý một lần và họp đột xuất khi cần thiết. Nội dung họp phải được ghi biên bản; các quyết định của Ban được thông qua theo đa số.</w:t>
      </w:r>
    </w:p>
    <w:p w14:paraId="3F94C8E1"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2. Ban </w:t>
      </w:r>
      <w:proofErr w:type="spellStart"/>
      <w:r w:rsidRPr="00483E81">
        <w:rPr>
          <w:rFonts w:ascii="Times New Roman" w:hAnsi="Times New Roman"/>
        </w:rPr>
        <w:t>TTND</w:t>
      </w:r>
      <w:proofErr w:type="spellEnd"/>
      <w:r w:rsidRPr="00483E81">
        <w:rPr>
          <w:rFonts w:ascii="Times New Roman" w:hAnsi="Times New Roman"/>
        </w:rPr>
        <w:t xml:space="preserve"> báo cáo BCH Công đoàn Trường kết quả thực hiện nhiệm vụ theo quý, 06 tháng, năm, nhiệm kỳ hoặc khi được yêu cầu; báo cáo kết quả hoạt động hằng năm tại Hội nghị cán bộ, viên chức, người lao động theo quy định.</w:t>
      </w:r>
    </w:p>
    <w:p w14:paraId="49EB372E"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3. Hồ sơ hoạt động phải được lập và quản lý thống nhất, gồm tối thiểu: chương trình/kế hoạch; biên bản họp; kế hoạch kiểm tra, giám sát; biên bản làm việc; tài liệu chứng minh; báo cáo kết quả; kiến nghị; theo dõi việc giải quyết kiến nghị; báo cáo định kỳ và quyết toán kinh phí.</w:t>
      </w:r>
    </w:p>
    <w:p w14:paraId="5FB0B893"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lastRenderedPageBreak/>
        <w:t>4. Hồ sơ có nội dung mật, thông tin cá nhân hoặc thông tin cần bảo vệ phải được quản lý theo quy định; chỉ cung cấp cho người có thẩm quyền hoặc người được phép tiếp cận.</w:t>
      </w:r>
    </w:p>
    <w:p w14:paraId="19A5C994" w14:textId="77777777" w:rsidR="0031098E" w:rsidRPr="00483E81" w:rsidRDefault="0031098E" w:rsidP="0031098E">
      <w:pPr>
        <w:spacing w:before="120" w:after="120"/>
        <w:ind w:firstLine="567"/>
        <w:jc w:val="both"/>
        <w:rPr>
          <w:rFonts w:ascii="Times New Roman" w:hAnsi="Times New Roman"/>
          <w:b/>
          <w:bCs/>
        </w:rPr>
      </w:pPr>
      <w:r w:rsidRPr="00483E81">
        <w:rPr>
          <w:rFonts w:ascii="Times New Roman" w:hAnsi="Times New Roman"/>
          <w:b/>
          <w:bCs/>
        </w:rPr>
        <w:t>IX. TRÁCH NHIỆM CỦA BAN CHẤP HÀNH CÔNG ĐOÀN TRƯỜNG</w:t>
      </w:r>
    </w:p>
    <w:p w14:paraId="0832F502"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Hướng dẫn Ban </w:t>
      </w:r>
      <w:proofErr w:type="spellStart"/>
      <w:r w:rsidRPr="00483E81">
        <w:rPr>
          <w:rFonts w:ascii="Times New Roman" w:hAnsi="Times New Roman"/>
        </w:rPr>
        <w:t>TTND</w:t>
      </w:r>
      <w:proofErr w:type="spellEnd"/>
      <w:r w:rsidRPr="00483E81">
        <w:rPr>
          <w:rFonts w:ascii="Times New Roman" w:hAnsi="Times New Roman"/>
        </w:rPr>
        <w:t xml:space="preserve"> xây dựng chương trình, kế hoạch; xem xét báo cáo và hướng dẫn, chỉ đạo hoạt động theo thẩm quyền.</w:t>
      </w:r>
    </w:p>
    <w:p w14:paraId="25EDF0B8"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Tổ chức hoặc phối hợp tổ chức tập huấn kỹ năng, nghiệp vụ cho thành viên Ban </w:t>
      </w:r>
      <w:proofErr w:type="spellStart"/>
      <w:r w:rsidRPr="00483E81">
        <w:rPr>
          <w:rFonts w:ascii="Times New Roman" w:hAnsi="Times New Roman"/>
        </w:rPr>
        <w:t>TTND</w:t>
      </w:r>
      <w:proofErr w:type="spellEnd"/>
      <w:r w:rsidRPr="00483E81">
        <w:rPr>
          <w:rFonts w:ascii="Times New Roman" w:hAnsi="Times New Roman"/>
        </w:rPr>
        <w:t>.</w:t>
      </w:r>
    </w:p>
    <w:p w14:paraId="34389604"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Tiếp nhận, xem xét kiến nghị của Ban </w:t>
      </w:r>
      <w:proofErr w:type="spellStart"/>
      <w:r w:rsidRPr="00483E81">
        <w:rPr>
          <w:rFonts w:ascii="Times New Roman" w:hAnsi="Times New Roman"/>
        </w:rPr>
        <w:t>TTND</w:t>
      </w:r>
      <w:proofErr w:type="spellEnd"/>
      <w:r w:rsidRPr="00483E81">
        <w:rPr>
          <w:rFonts w:ascii="Times New Roman" w:hAnsi="Times New Roman"/>
        </w:rPr>
        <w:t>; yêu cầu bổ sung tài liệu, chứng cứ khi cần thiết; chuyển hoặc kiến nghị người có thẩm quyền giải quyết khi đủ cơ sở.</w:t>
      </w:r>
    </w:p>
    <w:p w14:paraId="79DFE2C1"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Theo dõi, </w:t>
      </w:r>
      <w:proofErr w:type="spellStart"/>
      <w:r w:rsidRPr="00483E81">
        <w:rPr>
          <w:rFonts w:ascii="Times New Roman" w:hAnsi="Times New Roman"/>
        </w:rPr>
        <w:t>đôn</w:t>
      </w:r>
      <w:proofErr w:type="spellEnd"/>
      <w:r w:rsidRPr="00483E81">
        <w:rPr>
          <w:rFonts w:ascii="Times New Roman" w:hAnsi="Times New Roman"/>
        </w:rPr>
        <w:t xml:space="preserve"> đốc việc giải quyết kiến nghị của Ban </w:t>
      </w:r>
      <w:proofErr w:type="spellStart"/>
      <w:r w:rsidRPr="00483E81">
        <w:rPr>
          <w:rFonts w:ascii="Times New Roman" w:hAnsi="Times New Roman"/>
        </w:rPr>
        <w:t>TTND</w:t>
      </w:r>
      <w:proofErr w:type="spellEnd"/>
      <w:r w:rsidRPr="00483E81">
        <w:rPr>
          <w:rFonts w:ascii="Times New Roman" w:hAnsi="Times New Roman"/>
        </w:rPr>
        <w:t>; phối hợp với Hiệu trưởng trong việc bảo đảm điều kiện hoạt động.</w:t>
      </w:r>
    </w:p>
    <w:p w14:paraId="1D0AF502"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Bảo đảm, hỗ trợ kinh phí hoạt động của Ban </w:t>
      </w:r>
      <w:proofErr w:type="spellStart"/>
      <w:r w:rsidRPr="00483E81">
        <w:rPr>
          <w:rFonts w:ascii="Times New Roman" w:hAnsi="Times New Roman"/>
        </w:rPr>
        <w:t>TTND</w:t>
      </w:r>
      <w:proofErr w:type="spellEnd"/>
      <w:r w:rsidRPr="00483E81">
        <w:rPr>
          <w:rFonts w:ascii="Times New Roman" w:hAnsi="Times New Roman"/>
        </w:rPr>
        <w:t xml:space="preserve"> theo quy định và khả năng ngân sách của tổ chức công đoàn.</w:t>
      </w:r>
    </w:p>
    <w:p w14:paraId="486620F9"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Tuyên truyền, quán triệt về tổ chức và hoạt động của Ban </w:t>
      </w:r>
      <w:proofErr w:type="spellStart"/>
      <w:r w:rsidRPr="00483E81">
        <w:rPr>
          <w:rFonts w:ascii="Times New Roman" w:hAnsi="Times New Roman"/>
        </w:rPr>
        <w:t>TTND</w:t>
      </w:r>
      <w:proofErr w:type="spellEnd"/>
      <w:r w:rsidRPr="00483E81">
        <w:rPr>
          <w:rFonts w:ascii="Times New Roman" w:hAnsi="Times New Roman"/>
        </w:rPr>
        <w:t>; tạo điều kiện để cán bộ, viên chức, người lao động phối hợp, cung cấp thông tin.</w:t>
      </w:r>
    </w:p>
    <w:p w14:paraId="110BC2BB"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Định kỳ đánh giá, tổng kết hoạt động Ban </w:t>
      </w:r>
      <w:proofErr w:type="spellStart"/>
      <w:r w:rsidRPr="00483E81">
        <w:rPr>
          <w:rFonts w:ascii="Times New Roman" w:hAnsi="Times New Roman"/>
        </w:rPr>
        <w:t>TTND</w:t>
      </w:r>
      <w:proofErr w:type="spellEnd"/>
      <w:r w:rsidRPr="00483E81">
        <w:rPr>
          <w:rFonts w:ascii="Times New Roman" w:hAnsi="Times New Roman"/>
        </w:rPr>
        <w:t xml:space="preserve"> và biểu dương thành viên thực hiện tốt nhiệm vụ.</w:t>
      </w:r>
    </w:p>
    <w:p w14:paraId="0B3A4459" w14:textId="77777777" w:rsidR="0031098E" w:rsidRPr="00483E81" w:rsidRDefault="0031098E" w:rsidP="0031098E">
      <w:pPr>
        <w:spacing w:before="120" w:after="120"/>
        <w:ind w:firstLine="567"/>
        <w:jc w:val="both"/>
        <w:rPr>
          <w:rFonts w:ascii="Times New Roman" w:hAnsi="Times New Roman"/>
          <w:b/>
          <w:bCs/>
        </w:rPr>
      </w:pPr>
      <w:r w:rsidRPr="00483E81">
        <w:rPr>
          <w:rFonts w:ascii="Times New Roman" w:hAnsi="Times New Roman"/>
          <w:b/>
          <w:bCs/>
        </w:rPr>
        <w:t>X. TRÁCH NHIỆM CỦA HIỆU TRƯỞNG VÀ CÁC ĐƠN VỊ TRỰC THUỘC</w:t>
      </w:r>
    </w:p>
    <w:p w14:paraId="555CB796"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Phối hợp, tạo điều kiện để Ban </w:t>
      </w:r>
      <w:proofErr w:type="spellStart"/>
      <w:r w:rsidRPr="00483E81">
        <w:rPr>
          <w:rFonts w:ascii="Times New Roman" w:hAnsi="Times New Roman"/>
        </w:rPr>
        <w:t>TTND</w:t>
      </w:r>
      <w:proofErr w:type="spellEnd"/>
      <w:r w:rsidRPr="00483E81">
        <w:rPr>
          <w:rFonts w:ascii="Times New Roman" w:hAnsi="Times New Roman"/>
        </w:rPr>
        <w:t xml:space="preserve"> thực hiện đúng nhiệm vụ, quyền hạn; cung cấp hoặc chỉ đạo cung cấp tài liệu cần thiết theo quy định.</w:t>
      </w:r>
    </w:p>
    <w:p w14:paraId="60FBEA9A"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Cử đầu mối phối hợp với Ban </w:t>
      </w:r>
      <w:proofErr w:type="spellStart"/>
      <w:r w:rsidRPr="00483E81">
        <w:rPr>
          <w:rFonts w:ascii="Times New Roman" w:hAnsi="Times New Roman"/>
        </w:rPr>
        <w:t>TTND</w:t>
      </w:r>
      <w:proofErr w:type="spellEnd"/>
      <w:r w:rsidRPr="00483E81">
        <w:rPr>
          <w:rFonts w:ascii="Times New Roman" w:hAnsi="Times New Roman"/>
        </w:rPr>
        <w:t xml:space="preserve"> khi có hoạt động kiểm tra, giám sát, xác minh.</w:t>
      </w:r>
    </w:p>
    <w:p w14:paraId="3B64127A"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Xem xét, giải quyết hoặc chỉ đạo giải quyết các kiến nghị thuộc thẩm quyền; thông báo kết quả cho Ban </w:t>
      </w:r>
      <w:proofErr w:type="spellStart"/>
      <w:r w:rsidRPr="00483E81">
        <w:rPr>
          <w:rFonts w:ascii="Times New Roman" w:hAnsi="Times New Roman"/>
        </w:rPr>
        <w:t>TTND</w:t>
      </w:r>
      <w:proofErr w:type="spellEnd"/>
      <w:r w:rsidRPr="00483E81">
        <w:rPr>
          <w:rFonts w:ascii="Times New Roman" w:hAnsi="Times New Roman"/>
        </w:rPr>
        <w:t xml:space="preserve"> theo quy định.</w:t>
      </w:r>
    </w:p>
    <w:p w14:paraId="0925A7D1"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Bảo đảm hoạt động của Ban </w:t>
      </w:r>
      <w:proofErr w:type="spellStart"/>
      <w:r w:rsidRPr="00483E81">
        <w:rPr>
          <w:rFonts w:ascii="Times New Roman" w:hAnsi="Times New Roman"/>
        </w:rPr>
        <w:t>TTND</w:t>
      </w:r>
      <w:proofErr w:type="spellEnd"/>
      <w:r w:rsidRPr="00483E81">
        <w:rPr>
          <w:rFonts w:ascii="Times New Roman" w:hAnsi="Times New Roman"/>
        </w:rPr>
        <w:t xml:space="preserve"> không bị cản trở; đồng thời không để hoạt động của Ban </w:t>
      </w:r>
      <w:proofErr w:type="spellStart"/>
      <w:r w:rsidRPr="00483E81">
        <w:rPr>
          <w:rFonts w:ascii="Times New Roman" w:hAnsi="Times New Roman"/>
        </w:rPr>
        <w:t>TTND</w:t>
      </w:r>
      <w:proofErr w:type="spellEnd"/>
      <w:r w:rsidRPr="00483E81">
        <w:rPr>
          <w:rFonts w:ascii="Times New Roman" w:hAnsi="Times New Roman"/>
        </w:rPr>
        <w:t xml:space="preserve"> bị lợi dụng làm ảnh hưởng đến hoạt động bình thường của Nhà trường.</w:t>
      </w:r>
    </w:p>
    <w:p w14:paraId="04A3BA12"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Các đơn vị trực thuộc có trách nhiệm phối hợp, cung cấp thông tin, tài liệu thuộc phạm vi được yêu cầu hợp pháp và thực hiện kết luận, kiến nghị thuộc thẩm quyền.</w:t>
      </w:r>
    </w:p>
    <w:p w14:paraId="18260069" w14:textId="77777777" w:rsidR="0031098E" w:rsidRPr="00483E81" w:rsidRDefault="0031098E" w:rsidP="0031098E">
      <w:pPr>
        <w:spacing w:before="120" w:after="120"/>
        <w:ind w:firstLine="567"/>
        <w:jc w:val="both"/>
        <w:rPr>
          <w:rFonts w:ascii="Times New Roman" w:hAnsi="Times New Roman"/>
          <w:b/>
          <w:bCs/>
        </w:rPr>
      </w:pPr>
      <w:r w:rsidRPr="00483E81">
        <w:rPr>
          <w:rFonts w:ascii="Times New Roman" w:hAnsi="Times New Roman"/>
          <w:b/>
          <w:bCs/>
        </w:rPr>
        <w:t>XI. TỔ CHỨC THỰC HIỆN</w:t>
      </w:r>
    </w:p>
    <w:p w14:paraId="04EA74A5"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1. Ban </w:t>
      </w:r>
      <w:proofErr w:type="spellStart"/>
      <w:r w:rsidRPr="00483E81">
        <w:rPr>
          <w:rFonts w:ascii="Times New Roman" w:hAnsi="Times New Roman"/>
        </w:rPr>
        <w:t>TTND</w:t>
      </w:r>
      <w:proofErr w:type="spellEnd"/>
      <w:r w:rsidRPr="00483E81">
        <w:rPr>
          <w:rFonts w:ascii="Times New Roman" w:hAnsi="Times New Roman"/>
        </w:rPr>
        <w:t xml:space="preserve"> nhiệm kỳ 2026 - 2028 căn cứ Hướng dẫn này xây dựng Quy chế tổ chức và hoạt động của Ban </w:t>
      </w:r>
      <w:proofErr w:type="spellStart"/>
      <w:r w:rsidRPr="00483E81">
        <w:rPr>
          <w:rFonts w:ascii="Times New Roman" w:hAnsi="Times New Roman"/>
        </w:rPr>
        <w:t>TTND</w:t>
      </w:r>
      <w:proofErr w:type="spellEnd"/>
      <w:r w:rsidRPr="00483E81">
        <w:rPr>
          <w:rFonts w:ascii="Times New Roman" w:hAnsi="Times New Roman"/>
        </w:rPr>
        <w:t xml:space="preserve">; Chương trình công tác toàn nhiệm kỳ; </w:t>
      </w:r>
      <w:r w:rsidRPr="00483E81">
        <w:rPr>
          <w:rFonts w:ascii="Times New Roman" w:hAnsi="Times New Roman"/>
        </w:rPr>
        <w:lastRenderedPageBreak/>
        <w:t>Chương trình công tác năm 2026 và kế hoạch kiểm tra, giám sát phù hợp với tình hình thực tế.</w:t>
      </w:r>
    </w:p>
    <w:p w14:paraId="31898FC5"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2. Trong vòng 30 ngày kể từ ngày được công nhận kết quả bầu, Ban </w:t>
      </w:r>
      <w:proofErr w:type="spellStart"/>
      <w:r w:rsidRPr="00483E81">
        <w:rPr>
          <w:rFonts w:ascii="Times New Roman" w:hAnsi="Times New Roman"/>
        </w:rPr>
        <w:t>TTND</w:t>
      </w:r>
      <w:proofErr w:type="spellEnd"/>
      <w:r w:rsidRPr="00483E81">
        <w:rPr>
          <w:rFonts w:ascii="Times New Roman" w:hAnsi="Times New Roman"/>
        </w:rPr>
        <w:t xml:space="preserve"> hoàn thành việc phân công nhiệm vụ, ban hành Quy chế làm việc, lập danh mục nội dung giám sát trọng tâm và thống nhất chế độ hồ sơ, báo cáo.</w:t>
      </w:r>
    </w:p>
    <w:p w14:paraId="055D4A64" w14:textId="130C4214"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3. Trong quá trình thực hiện, nếu văn bản pháp luật, quy định của Công đoàn hoặc Quy chế của Nhà trường được sửa đổi, bổ sung, thay thế thì thực hiện theo văn bản mới; BCH Công đoàn Trường </w:t>
      </w:r>
      <w:r w:rsidR="00833A5F" w:rsidRPr="00483E81">
        <w:rPr>
          <w:rFonts w:ascii="Times New Roman" w:hAnsi="Times New Roman"/>
        </w:rPr>
        <w:t>tổ chức</w:t>
      </w:r>
      <w:r w:rsidRPr="00483E81">
        <w:rPr>
          <w:rFonts w:ascii="Times New Roman" w:hAnsi="Times New Roman"/>
        </w:rPr>
        <w:t xml:space="preserve"> điều chỉnh Hướng dẫn này cho phù hợp.</w:t>
      </w:r>
    </w:p>
    <w:p w14:paraId="66FB9F4A" w14:textId="77777777" w:rsidR="0031098E" w:rsidRPr="00483E81" w:rsidRDefault="0031098E" w:rsidP="0031098E">
      <w:pPr>
        <w:spacing w:before="120" w:after="120"/>
        <w:ind w:firstLine="567"/>
        <w:jc w:val="both"/>
        <w:rPr>
          <w:rFonts w:ascii="Times New Roman" w:hAnsi="Times New Roman"/>
        </w:rPr>
      </w:pPr>
      <w:r w:rsidRPr="00483E81">
        <w:rPr>
          <w:rFonts w:ascii="Times New Roman" w:hAnsi="Times New Roman"/>
        </w:rPr>
        <w:t xml:space="preserve">4. Hướng dẫn này được phổ biến đến Ban </w:t>
      </w:r>
      <w:proofErr w:type="spellStart"/>
      <w:r w:rsidRPr="00483E81">
        <w:rPr>
          <w:rFonts w:ascii="Times New Roman" w:hAnsi="Times New Roman"/>
        </w:rPr>
        <w:t>TTND</w:t>
      </w:r>
      <w:proofErr w:type="spellEnd"/>
      <w:r w:rsidRPr="00483E81">
        <w:rPr>
          <w:rFonts w:ascii="Times New Roman" w:hAnsi="Times New Roman"/>
        </w:rPr>
        <w:t>, các đơn vị trực thuộc, đoàn viên công đoàn, cán bộ, viên chức và người lao động trong Trường để phối hợp thực hiện.</w:t>
      </w:r>
    </w:p>
    <w:sectPr w:rsidR="0031098E" w:rsidRPr="00483E81" w:rsidSect="00003AC3">
      <w:footerReference w:type="even" r:id="rId10"/>
      <w:footerReference w:type="default" r:id="rId11"/>
      <w:pgSz w:w="11907" w:h="16840" w:code="9"/>
      <w:pgMar w:top="1418" w:right="1134" w:bottom="1418"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2161C" w14:textId="77777777" w:rsidR="00ED4FFE" w:rsidRDefault="00ED4FFE">
      <w:r>
        <w:separator/>
      </w:r>
    </w:p>
  </w:endnote>
  <w:endnote w:type="continuationSeparator" w:id="0">
    <w:p w14:paraId="16033496" w14:textId="77777777" w:rsidR="00ED4FFE" w:rsidRDefault="00ED4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w:panose1 w:val="020F05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55456" w14:textId="77777777" w:rsidR="00247238" w:rsidRDefault="00247238" w:rsidP="00CD39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911B52" w14:textId="77777777" w:rsidR="00247238" w:rsidRDefault="002472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7AE79" w14:textId="77777777" w:rsidR="00247238" w:rsidRPr="004E0FEC" w:rsidRDefault="00247238" w:rsidP="00CD399A">
    <w:pPr>
      <w:pStyle w:val="Footer"/>
      <w:framePr w:wrap="around" w:vAnchor="text" w:hAnchor="margin" w:xAlign="center" w:y="1"/>
      <w:rPr>
        <w:rStyle w:val="PageNumber"/>
        <w:rFonts w:ascii="Times New Roman" w:hAnsi="Times New Roman"/>
      </w:rPr>
    </w:pPr>
    <w:r w:rsidRPr="004E0FEC">
      <w:rPr>
        <w:rStyle w:val="PageNumber"/>
        <w:rFonts w:ascii="Times New Roman" w:hAnsi="Times New Roman"/>
      </w:rPr>
      <w:fldChar w:fldCharType="begin"/>
    </w:r>
    <w:r w:rsidRPr="004E0FEC">
      <w:rPr>
        <w:rStyle w:val="PageNumber"/>
        <w:rFonts w:ascii="Times New Roman" w:hAnsi="Times New Roman"/>
      </w:rPr>
      <w:instrText xml:space="preserve">PAGE  </w:instrText>
    </w:r>
    <w:r w:rsidRPr="004E0FEC">
      <w:rPr>
        <w:rStyle w:val="PageNumber"/>
        <w:rFonts w:ascii="Times New Roman" w:hAnsi="Times New Roman"/>
      </w:rPr>
      <w:fldChar w:fldCharType="separate"/>
    </w:r>
    <w:r w:rsidR="0056591A">
      <w:rPr>
        <w:rStyle w:val="PageNumber"/>
        <w:rFonts w:ascii="Times New Roman" w:hAnsi="Times New Roman"/>
        <w:noProof/>
      </w:rPr>
      <w:t>1</w:t>
    </w:r>
    <w:r w:rsidRPr="004E0FEC">
      <w:rPr>
        <w:rStyle w:val="PageNumber"/>
        <w:rFonts w:ascii="Times New Roman" w:hAnsi="Times New Roman"/>
      </w:rPr>
      <w:fldChar w:fldCharType="end"/>
    </w:r>
  </w:p>
  <w:p w14:paraId="7CED02D0" w14:textId="77777777" w:rsidR="00247238" w:rsidRDefault="00247238" w:rsidP="00CB0129">
    <w:pPr>
      <w:pStyle w:val="Footer"/>
      <w:jc w:val="center"/>
      <w:rPr>
        <w:i/>
        <w:sz w:val="20"/>
        <w:szCs w:val="20"/>
      </w:rPr>
    </w:pPr>
  </w:p>
  <w:p w14:paraId="2B91E1DF" w14:textId="77777777" w:rsidR="00247238" w:rsidRPr="00CB0129" w:rsidRDefault="00247238" w:rsidP="00CB0129">
    <w:pPr>
      <w:pStyle w:val="Footer"/>
      <w:jc w:val="center"/>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7F52A" w14:textId="77777777" w:rsidR="00ED4FFE" w:rsidRDefault="00ED4FFE">
      <w:r>
        <w:separator/>
      </w:r>
    </w:p>
  </w:footnote>
  <w:footnote w:type="continuationSeparator" w:id="0">
    <w:p w14:paraId="7252CBD1" w14:textId="77777777" w:rsidR="00ED4FFE" w:rsidRDefault="00ED4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09EF7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29B5A13"/>
    <w:multiLevelType w:val="multilevel"/>
    <w:tmpl w:val="B934A46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97A7133"/>
    <w:multiLevelType w:val="multilevel"/>
    <w:tmpl w:val="C352AC3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B661C71"/>
    <w:multiLevelType w:val="multilevel"/>
    <w:tmpl w:val="95E04FC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B277D56"/>
    <w:multiLevelType w:val="multilevel"/>
    <w:tmpl w:val="59F80AF4"/>
    <w:lvl w:ilvl="0">
      <w:start w:val="2"/>
      <w:numFmt w:val="decimal"/>
      <w:lvlText w:val="%1."/>
      <w:lvlJc w:val="left"/>
      <w:pPr>
        <w:tabs>
          <w:tab w:val="num" w:pos="390"/>
        </w:tabs>
        <w:ind w:left="390" w:hanging="39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4660205F"/>
    <w:multiLevelType w:val="multilevel"/>
    <w:tmpl w:val="EC02A9E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1ED2CBF"/>
    <w:multiLevelType w:val="multilevel"/>
    <w:tmpl w:val="BDDC56C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2D624CD"/>
    <w:multiLevelType w:val="hybridMultilevel"/>
    <w:tmpl w:val="95E04FC2"/>
    <w:lvl w:ilvl="0" w:tplc="04090001">
      <w:start w:val="1"/>
      <w:numFmt w:val="bullet"/>
      <w:lvlText w:val=""/>
      <w:lvlJc w:val="left"/>
      <w:pPr>
        <w:tabs>
          <w:tab w:val="num" w:pos="1080"/>
        </w:tabs>
        <w:ind w:left="1080" w:hanging="360"/>
      </w:pPr>
      <w:rPr>
        <w:rFonts w:ascii="Symbol" w:hAnsi="Symbol" w:hint="default"/>
      </w:rPr>
    </w:lvl>
    <w:lvl w:ilvl="1" w:tplc="AF8CF99C">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56A7FC6"/>
    <w:multiLevelType w:val="hybridMultilevel"/>
    <w:tmpl w:val="DAD23886"/>
    <w:lvl w:ilvl="0" w:tplc="66C2BA12">
      <w:start w:val="2"/>
      <w:numFmt w:val="bullet"/>
      <w:lvlText w:val="-"/>
      <w:lvlJc w:val="left"/>
      <w:pPr>
        <w:tabs>
          <w:tab w:val="num" w:pos="1440"/>
        </w:tabs>
        <w:ind w:left="1440" w:hanging="360"/>
      </w:pPr>
      <w:rPr>
        <w:rFonts w:ascii="Times New Roman" w:eastAsia="SimSu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59833443"/>
    <w:multiLevelType w:val="hybridMultilevel"/>
    <w:tmpl w:val="1F1E2930"/>
    <w:lvl w:ilvl="0" w:tplc="63F4F4F0">
      <w:start w:val="1"/>
      <w:numFmt w:val="decimal"/>
      <w:lvlText w:val="%1."/>
      <w:lvlJc w:val="left"/>
      <w:pPr>
        <w:tabs>
          <w:tab w:val="num" w:pos="720"/>
        </w:tabs>
        <w:ind w:left="720" w:hanging="360"/>
      </w:pPr>
      <w:rPr>
        <w:rFonts w:hint="default"/>
      </w:rPr>
    </w:lvl>
    <w:lvl w:ilvl="1" w:tplc="52CCCF02">
      <w:numFmt w:val="none"/>
      <w:lvlText w:val=""/>
      <w:lvlJc w:val="left"/>
      <w:pPr>
        <w:tabs>
          <w:tab w:val="num" w:pos="360"/>
        </w:tabs>
      </w:pPr>
    </w:lvl>
    <w:lvl w:ilvl="2" w:tplc="193C7D26">
      <w:numFmt w:val="none"/>
      <w:lvlText w:val=""/>
      <w:lvlJc w:val="left"/>
      <w:pPr>
        <w:tabs>
          <w:tab w:val="num" w:pos="360"/>
        </w:tabs>
      </w:pPr>
    </w:lvl>
    <w:lvl w:ilvl="3" w:tplc="771CF392">
      <w:numFmt w:val="none"/>
      <w:lvlText w:val=""/>
      <w:lvlJc w:val="left"/>
      <w:pPr>
        <w:tabs>
          <w:tab w:val="num" w:pos="360"/>
        </w:tabs>
      </w:pPr>
    </w:lvl>
    <w:lvl w:ilvl="4" w:tplc="AFCA8144">
      <w:numFmt w:val="none"/>
      <w:lvlText w:val=""/>
      <w:lvlJc w:val="left"/>
      <w:pPr>
        <w:tabs>
          <w:tab w:val="num" w:pos="360"/>
        </w:tabs>
      </w:pPr>
    </w:lvl>
    <w:lvl w:ilvl="5" w:tplc="7F961C14">
      <w:numFmt w:val="none"/>
      <w:lvlText w:val=""/>
      <w:lvlJc w:val="left"/>
      <w:pPr>
        <w:tabs>
          <w:tab w:val="num" w:pos="360"/>
        </w:tabs>
      </w:pPr>
    </w:lvl>
    <w:lvl w:ilvl="6" w:tplc="77B2704E">
      <w:numFmt w:val="none"/>
      <w:lvlText w:val=""/>
      <w:lvlJc w:val="left"/>
      <w:pPr>
        <w:tabs>
          <w:tab w:val="num" w:pos="360"/>
        </w:tabs>
      </w:pPr>
    </w:lvl>
    <w:lvl w:ilvl="7" w:tplc="F5488E50">
      <w:numFmt w:val="none"/>
      <w:lvlText w:val=""/>
      <w:lvlJc w:val="left"/>
      <w:pPr>
        <w:tabs>
          <w:tab w:val="num" w:pos="360"/>
        </w:tabs>
      </w:pPr>
    </w:lvl>
    <w:lvl w:ilvl="8" w:tplc="14788E86">
      <w:numFmt w:val="none"/>
      <w:lvlText w:val=""/>
      <w:lvlJc w:val="left"/>
      <w:pPr>
        <w:tabs>
          <w:tab w:val="num" w:pos="360"/>
        </w:tabs>
      </w:pPr>
    </w:lvl>
  </w:abstractNum>
  <w:abstractNum w:abstractNumId="10" w15:restartNumberingAfterBreak="0">
    <w:nsid w:val="5F9804BF"/>
    <w:multiLevelType w:val="hybridMultilevel"/>
    <w:tmpl w:val="09FE9438"/>
    <w:lvl w:ilvl="0" w:tplc="95A07EC0">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EB6DD9"/>
    <w:multiLevelType w:val="hybridMultilevel"/>
    <w:tmpl w:val="EC02A9EA"/>
    <w:lvl w:ilvl="0" w:tplc="0A16699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9A1BE1"/>
    <w:multiLevelType w:val="hybridMultilevel"/>
    <w:tmpl w:val="D32AA5DE"/>
    <w:lvl w:ilvl="0" w:tplc="D42C2A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3EE4342"/>
    <w:multiLevelType w:val="hybridMultilevel"/>
    <w:tmpl w:val="14627212"/>
    <w:lvl w:ilvl="0" w:tplc="F1DC1F3E">
      <w:start w:val="2"/>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7"/>
  </w:num>
  <w:num w:numId="3">
    <w:abstractNumId w:val="12"/>
  </w:num>
  <w:num w:numId="4">
    <w:abstractNumId w:val="9"/>
  </w:num>
  <w:num w:numId="5">
    <w:abstractNumId w:val="11"/>
  </w:num>
  <w:num w:numId="6">
    <w:abstractNumId w:val="1"/>
  </w:num>
  <w:num w:numId="7">
    <w:abstractNumId w:val="6"/>
  </w:num>
  <w:num w:numId="8">
    <w:abstractNumId w:val="2"/>
  </w:num>
  <w:num w:numId="9">
    <w:abstractNumId w:val="5"/>
  </w:num>
  <w:num w:numId="10">
    <w:abstractNumId w:val="3"/>
  </w:num>
  <w:num w:numId="11">
    <w:abstractNumId w:val="8"/>
  </w:num>
  <w:num w:numId="12">
    <w:abstractNumId w:val="4"/>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87A"/>
    <w:rsid w:val="00003AC3"/>
    <w:rsid w:val="00005CFE"/>
    <w:rsid w:val="00014FC8"/>
    <w:rsid w:val="0002155E"/>
    <w:rsid w:val="000422E9"/>
    <w:rsid w:val="000454F8"/>
    <w:rsid w:val="00045B81"/>
    <w:rsid w:val="00047E88"/>
    <w:rsid w:val="00050595"/>
    <w:rsid w:val="00055736"/>
    <w:rsid w:val="00065F00"/>
    <w:rsid w:val="00067C72"/>
    <w:rsid w:val="000721AD"/>
    <w:rsid w:val="00075052"/>
    <w:rsid w:val="000879BE"/>
    <w:rsid w:val="00087A4E"/>
    <w:rsid w:val="00092773"/>
    <w:rsid w:val="000A4B4F"/>
    <w:rsid w:val="000B6501"/>
    <w:rsid w:val="000B7A19"/>
    <w:rsid w:val="000B7C69"/>
    <w:rsid w:val="000D2B45"/>
    <w:rsid w:val="000D490E"/>
    <w:rsid w:val="000E006E"/>
    <w:rsid w:val="000E51DF"/>
    <w:rsid w:val="000F28C2"/>
    <w:rsid w:val="000F7903"/>
    <w:rsid w:val="0010051A"/>
    <w:rsid w:val="001037E9"/>
    <w:rsid w:val="001169D4"/>
    <w:rsid w:val="00117D09"/>
    <w:rsid w:val="001218D6"/>
    <w:rsid w:val="00123B2A"/>
    <w:rsid w:val="001275C0"/>
    <w:rsid w:val="00137CC4"/>
    <w:rsid w:val="00147CB7"/>
    <w:rsid w:val="00164E83"/>
    <w:rsid w:val="0016604F"/>
    <w:rsid w:val="0017009E"/>
    <w:rsid w:val="00171A93"/>
    <w:rsid w:val="00186A7C"/>
    <w:rsid w:val="00194712"/>
    <w:rsid w:val="001A4305"/>
    <w:rsid w:val="001A5FB8"/>
    <w:rsid w:val="001A67F8"/>
    <w:rsid w:val="001B00D3"/>
    <w:rsid w:val="001B29E8"/>
    <w:rsid w:val="001B5BB3"/>
    <w:rsid w:val="001D0746"/>
    <w:rsid w:val="001D109C"/>
    <w:rsid w:val="001D151C"/>
    <w:rsid w:val="001F4995"/>
    <w:rsid w:val="00207700"/>
    <w:rsid w:val="00212681"/>
    <w:rsid w:val="00220530"/>
    <w:rsid w:val="002469BB"/>
    <w:rsid w:val="00247238"/>
    <w:rsid w:val="002A2761"/>
    <w:rsid w:val="002A4583"/>
    <w:rsid w:val="002E14C2"/>
    <w:rsid w:val="002F74C0"/>
    <w:rsid w:val="0031098E"/>
    <w:rsid w:val="00311F31"/>
    <w:rsid w:val="0032161B"/>
    <w:rsid w:val="00322811"/>
    <w:rsid w:val="00332812"/>
    <w:rsid w:val="00335F98"/>
    <w:rsid w:val="0033715D"/>
    <w:rsid w:val="00342879"/>
    <w:rsid w:val="00361867"/>
    <w:rsid w:val="0037240A"/>
    <w:rsid w:val="00373DB2"/>
    <w:rsid w:val="003860F2"/>
    <w:rsid w:val="00393565"/>
    <w:rsid w:val="003A0733"/>
    <w:rsid w:val="003A1A3B"/>
    <w:rsid w:val="003B4EB7"/>
    <w:rsid w:val="003D3B9C"/>
    <w:rsid w:val="003E2004"/>
    <w:rsid w:val="003E708F"/>
    <w:rsid w:val="003F1153"/>
    <w:rsid w:val="003F6AD8"/>
    <w:rsid w:val="0040391F"/>
    <w:rsid w:val="00421AA3"/>
    <w:rsid w:val="00430863"/>
    <w:rsid w:val="0043735F"/>
    <w:rsid w:val="00440F7A"/>
    <w:rsid w:val="004504BE"/>
    <w:rsid w:val="0046373E"/>
    <w:rsid w:val="004662A1"/>
    <w:rsid w:val="004761AE"/>
    <w:rsid w:val="00483E81"/>
    <w:rsid w:val="004C52CB"/>
    <w:rsid w:val="004D01BE"/>
    <w:rsid w:val="004D55A9"/>
    <w:rsid w:val="004D6908"/>
    <w:rsid w:val="004E0FEC"/>
    <w:rsid w:val="004F3620"/>
    <w:rsid w:val="00500A55"/>
    <w:rsid w:val="00543032"/>
    <w:rsid w:val="0054722F"/>
    <w:rsid w:val="00563EFA"/>
    <w:rsid w:val="0056591A"/>
    <w:rsid w:val="00566351"/>
    <w:rsid w:val="00567026"/>
    <w:rsid w:val="005A1B87"/>
    <w:rsid w:val="005A59F3"/>
    <w:rsid w:val="005B1767"/>
    <w:rsid w:val="005D437B"/>
    <w:rsid w:val="0060721C"/>
    <w:rsid w:val="0062325F"/>
    <w:rsid w:val="00630E0D"/>
    <w:rsid w:val="0064791A"/>
    <w:rsid w:val="00665101"/>
    <w:rsid w:val="006668BF"/>
    <w:rsid w:val="00682CDA"/>
    <w:rsid w:val="00683950"/>
    <w:rsid w:val="006968C4"/>
    <w:rsid w:val="006A5FE6"/>
    <w:rsid w:val="006B71BD"/>
    <w:rsid w:val="006C3141"/>
    <w:rsid w:val="006C6DCB"/>
    <w:rsid w:val="006E2F28"/>
    <w:rsid w:val="006E5F30"/>
    <w:rsid w:val="006F738A"/>
    <w:rsid w:val="0070234B"/>
    <w:rsid w:val="007049F0"/>
    <w:rsid w:val="00712CB2"/>
    <w:rsid w:val="00725AC5"/>
    <w:rsid w:val="007264E2"/>
    <w:rsid w:val="0073622F"/>
    <w:rsid w:val="00756071"/>
    <w:rsid w:val="00760F40"/>
    <w:rsid w:val="007813AC"/>
    <w:rsid w:val="00785E31"/>
    <w:rsid w:val="007949F5"/>
    <w:rsid w:val="007A079F"/>
    <w:rsid w:val="007A178D"/>
    <w:rsid w:val="007A764C"/>
    <w:rsid w:val="007B0F54"/>
    <w:rsid w:val="007B2AD1"/>
    <w:rsid w:val="007C0357"/>
    <w:rsid w:val="007F1421"/>
    <w:rsid w:val="007F463B"/>
    <w:rsid w:val="007F667F"/>
    <w:rsid w:val="00806FCF"/>
    <w:rsid w:val="00821C78"/>
    <w:rsid w:val="00833A5F"/>
    <w:rsid w:val="0083792E"/>
    <w:rsid w:val="00840F53"/>
    <w:rsid w:val="0085436B"/>
    <w:rsid w:val="008570A3"/>
    <w:rsid w:val="00857D28"/>
    <w:rsid w:val="0088304C"/>
    <w:rsid w:val="008C32AE"/>
    <w:rsid w:val="008E0972"/>
    <w:rsid w:val="008E23F7"/>
    <w:rsid w:val="008E271E"/>
    <w:rsid w:val="008E3355"/>
    <w:rsid w:val="008F76F5"/>
    <w:rsid w:val="0091016A"/>
    <w:rsid w:val="00927BB7"/>
    <w:rsid w:val="009319C6"/>
    <w:rsid w:val="00931AC2"/>
    <w:rsid w:val="00935595"/>
    <w:rsid w:val="009415A9"/>
    <w:rsid w:val="00943C95"/>
    <w:rsid w:val="00965476"/>
    <w:rsid w:val="00992439"/>
    <w:rsid w:val="009B0300"/>
    <w:rsid w:val="009D081E"/>
    <w:rsid w:val="009D79C6"/>
    <w:rsid w:val="009E11B2"/>
    <w:rsid w:val="00A00220"/>
    <w:rsid w:val="00A2161B"/>
    <w:rsid w:val="00A267F7"/>
    <w:rsid w:val="00A50E6C"/>
    <w:rsid w:val="00A52E09"/>
    <w:rsid w:val="00A55840"/>
    <w:rsid w:val="00A6223C"/>
    <w:rsid w:val="00A76AAC"/>
    <w:rsid w:val="00A76D58"/>
    <w:rsid w:val="00A83416"/>
    <w:rsid w:val="00AA2036"/>
    <w:rsid w:val="00AB0524"/>
    <w:rsid w:val="00AD1F91"/>
    <w:rsid w:val="00AD4C5C"/>
    <w:rsid w:val="00AD7DA9"/>
    <w:rsid w:val="00AE11DD"/>
    <w:rsid w:val="00AE553A"/>
    <w:rsid w:val="00AF1B1E"/>
    <w:rsid w:val="00B0681E"/>
    <w:rsid w:val="00B34FB5"/>
    <w:rsid w:val="00B36AFA"/>
    <w:rsid w:val="00B72DD5"/>
    <w:rsid w:val="00B91D77"/>
    <w:rsid w:val="00B925AA"/>
    <w:rsid w:val="00B96BF1"/>
    <w:rsid w:val="00BB17F6"/>
    <w:rsid w:val="00BC2D47"/>
    <w:rsid w:val="00BD05C6"/>
    <w:rsid w:val="00BD4C91"/>
    <w:rsid w:val="00BE5669"/>
    <w:rsid w:val="00C04313"/>
    <w:rsid w:val="00C213ED"/>
    <w:rsid w:val="00C35605"/>
    <w:rsid w:val="00C36FCD"/>
    <w:rsid w:val="00C52CA8"/>
    <w:rsid w:val="00C7674B"/>
    <w:rsid w:val="00C9095C"/>
    <w:rsid w:val="00CB0129"/>
    <w:rsid w:val="00CB443B"/>
    <w:rsid w:val="00CB605F"/>
    <w:rsid w:val="00CD17F2"/>
    <w:rsid w:val="00CD2DD3"/>
    <w:rsid w:val="00CD2FF1"/>
    <w:rsid w:val="00CD3711"/>
    <w:rsid w:val="00CD399A"/>
    <w:rsid w:val="00CD6EEF"/>
    <w:rsid w:val="00D02DFD"/>
    <w:rsid w:val="00D048BA"/>
    <w:rsid w:val="00D14003"/>
    <w:rsid w:val="00D251FD"/>
    <w:rsid w:val="00D3052D"/>
    <w:rsid w:val="00D42EFF"/>
    <w:rsid w:val="00D4787A"/>
    <w:rsid w:val="00D76747"/>
    <w:rsid w:val="00D80210"/>
    <w:rsid w:val="00DA1A89"/>
    <w:rsid w:val="00DA3277"/>
    <w:rsid w:val="00DB1152"/>
    <w:rsid w:val="00DB23D2"/>
    <w:rsid w:val="00DC3242"/>
    <w:rsid w:val="00DF12C0"/>
    <w:rsid w:val="00DF12C2"/>
    <w:rsid w:val="00E064DB"/>
    <w:rsid w:val="00E140F7"/>
    <w:rsid w:val="00E21D5B"/>
    <w:rsid w:val="00E36A72"/>
    <w:rsid w:val="00E43F92"/>
    <w:rsid w:val="00E51000"/>
    <w:rsid w:val="00E51F90"/>
    <w:rsid w:val="00E65290"/>
    <w:rsid w:val="00E743C9"/>
    <w:rsid w:val="00E745F9"/>
    <w:rsid w:val="00E75E2D"/>
    <w:rsid w:val="00E82214"/>
    <w:rsid w:val="00EA3EAA"/>
    <w:rsid w:val="00EC4FC8"/>
    <w:rsid w:val="00ED4FFE"/>
    <w:rsid w:val="00ED5564"/>
    <w:rsid w:val="00EE17C3"/>
    <w:rsid w:val="00EE342B"/>
    <w:rsid w:val="00EF2DBC"/>
    <w:rsid w:val="00F005A9"/>
    <w:rsid w:val="00F07764"/>
    <w:rsid w:val="00F16299"/>
    <w:rsid w:val="00F178CE"/>
    <w:rsid w:val="00F256B9"/>
    <w:rsid w:val="00F44F45"/>
    <w:rsid w:val="00F617F2"/>
    <w:rsid w:val="00F666EF"/>
    <w:rsid w:val="00F67C2C"/>
    <w:rsid w:val="00F73B9C"/>
    <w:rsid w:val="00F85127"/>
    <w:rsid w:val="00FA21E0"/>
    <w:rsid w:val="00FA35E5"/>
    <w:rsid w:val="00FA4A64"/>
    <w:rsid w:val="00FA4C4A"/>
    <w:rsid w:val="00FA7674"/>
    <w:rsid w:val="00FC12AB"/>
    <w:rsid w:val="00FC2AA0"/>
    <w:rsid w:val="00FC5BE6"/>
    <w:rsid w:val="00FD31AD"/>
    <w:rsid w:val="00FD6705"/>
    <w:rsid w:val="00FE3E19"/>
    <w:rsid w:val="00FF2332"/>
    <w:rsid w:val="00FF3644"/>
    <w:rsid w:val="00FF5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350BB"/>
  <w15:chartTrackingRefBased/>
  <w15:docId w15:val="{4F882586-582A-4EAC-9699-1D88CE2CB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8"/>
      <w:lang w:eastAsia="zh-CN"/>
    </w:rPr>
  </w:style>
  <w:style w:type="paragraph" w:styleId="Heading1">
    <w:name w:val="heading 1"/>
    <w:basedOn w:val="Normal"/>
    <w:next w:val="Normal"/>
    <w:link w:val="Heading1Char"/>
    <w:uiPriority w:val="9"/>
    <w:qFormat/>
    <w:rsid w:val="00117D09"/>
    <w:pPr>
      <w:keepNext/>
      <w:keepLines/>
      <w:spacing w:before="480" w:line="276" w:lineRule="auto"/>
      <w:outlineLvl w:val="0"/>
    </w:pPr>
    <w:rPr>
      <w:rFonts w:asciiTheme="majorHAnsi" w:eastAsiaTheme="majorEastAsia" w:hAnsiTheme="majorHAnsi" w:cstheme="majorBidi"/>
      <w:b/>
      <w:bCs/>
      <w:color w:val="2F5496"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478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B0129"/>
    <w:pPr>
      <w:tabs>
        <w:tab w:val="center" w:pos="4320"/>
        <w:tab w:val="right" w:pos="8640"/>
      </w:tabs>
    </w:pPr>
  </w:style>
  <w:style w:type="paragraph" w:styleId="Footer">
    <w:name w:val="footer"/>
    <w:basedOn w:val="Normal"/>
    <w:rsid w:val="00CB0129"/>
    <w:pPr>
      <w:tabs>
        <w:tab w:val="center" w:pos="4320"/>
        <w:tab w:val="right" w:pos="8640"/>
      </w:tabs>
    </w:pPr>
  </w:style>
  <w:style w:type="character" w:styleId="PageNumber">
    <w:name w:val="page number"/>
    <w:basedOn w:val="DefaultParagraphFont"/>
    <w:rsid w:val="004E0FEC"/>
  </w:style>
  <w:style w:type="paragraph" w:styleId="BalloonText">
    <w:name w:val="Balloon Text"/>
    <w:basedOn w:val="Normal"/>
    <w:semiHidden/>
    <w:rsid w:val="00FA4A64"/>
    <w:rPr>
      <w:rFonts w:ascii="Tahoma" w:hAnsi="Tahoma" w:cs="Tahoma"/>
      <w:sz w:val="16"/>
      <w:szCs w:val="16"/>
    </w:rPr>
  </w:style>
  <w:style w:type="character" w:styleId="Hyperlink">
    <w:name w:val="Hyperlink"/>
    <w:uiPriority w:val="99"/>
    <w:rsid w:val="009E11B2"/>
    <w:rPr>
      <w:color w:val="0000FF"/>
      <w:u w:val="single"/>
    </w:rPr>
  </w:style>
  <w:style w:type="character" w:customStyle="1" w:styleId="Heading1Char">
    <w:name w:val="Heading 1 Char"/>
    <w:basedOn w:val="DefaultParagraphFont"/>
    <w:link w:val="Heading1"/>
    <w:uiPriority w:val="9"/>
    <w:rsid w:val="00117D09"/>
    <w:rPr>
      <w:rFonts w:asciiTheme="majorHAnsi" w:eastAsiaTheme="majorEastAsia" w:hAnsiTheme="majorHAnsi" w:cstheme="majorBidi"/>
      <w:b/>
      <w:bCs/>
      <w:color w:val="2F5496" w:themeColor="accent1" w:themeShade="BF"/>
      <w:sz w:val="28"/>
      <w:szCs w:val="28"/>
    </w:rPr>
  </w:style>
  <w:style w:type="paragraph" w:styleId="ListBullet">
    <w:name w:val="List Bullet"/>
    <w:basedOn w:val="Normal"/>
    <w:uiPriority w:val="99"/>
    <w:unhideWhenUsed/>
    <w:rsid w:val="00F256B9"/>
    <w:pPr>
      <w:numPr>
        <w:numId w:val="14"/>
      </w:numPr>
      <w:spacing w:after="100" w:line="276" w:lineRule="auto"/>
      <w:contextualSpacing/>
    </w:pPr>
    <w:rPr>
      <w:rFonts w:ascii="Times New Roman" w:eastAsiaTheme="minorEastAsia" w:hAnsi="Times New Roman" w:cstheme="minorBidi"/>
      <w:sz w:val="26"/>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300661">
      <w:bodyDiv w:val="1"/>
      <w:marLeft w:val="0"/>
      <w:marRight w:val="0"/>
      <w:marTop w:val="0"/>
      <w:marBottom w:val="0"/>
      <w:divBdr>
        <w:top w:val="none" w:sz="0" w:space="0" w:color="auto"/>
        <w:left w:val="none" w:sz="0" w:space="0" w:color="auto"/>
        <w:bottom w:val="none" w:sz="0" w:space="0" w:color="auto"/>
        <w:right w:val="none" w:sz="0" w:space="0" w:color="auto"/>
      </w:divBdr>
    </w:div>
    <w:div w:id="131198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999039E48BEC4844A7A81A26E5793ACA" ma:contentTypeVersion="14" ma:contentTypeDescription="Tạo tài liệu mới." ma:contentTypeScope="" ma:versionID="1461d414666fa7f058d51d23a321ac59">
  <xsd:schema xmlns:xsd="http://www.w3.org/2001/XMLSchema" xmlns:xs="http://www.w3.org/2001/XMLSchema" xmlns:p="http://schemas.microsoft.com/office/2006/metadata/properties" xmlns:ns3="d3cd4d04-17f2-49c4-b426-30d6a3ee40bc" xmlns:ns4="53e02a2d-1c6d-48c4-a561-66ec2ed1bb7f" targetNamespace="http://schemas.microsoft.com/office/2006/metadata/properties" ma:root="true" ma:fieldsID="bf503c8a3bd82fdf39f3f439d3a1cd23" ns3:_="" ns4:_="">
    <xsd:import namespace="d3cd4d04-17f2-49c4-b426-30d6a3ee40bc"/>
    <xsd:import namespace="53e02a2d-1c6d-48c4-a561-66ec2ed1bb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d4d04-17f2-49c4-b426-30d6a3ee4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e02a2d-1c6d-48c4-a561-66ec2ed1bb7f" elementFormDefault="qualified">
    <xsd:import namespace="http://schemas.microsoft.com/office/2006/documentManagement/types"/>
    <xsd:import namespace="http://schemas.microsoft.com/office/infopath/2007/PartnerControls"/>
    <xsd:element name="SharedWithUsers" ma:index="16"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hia sẻ Có Chi tiết" ma:internalName="SharedWithDetails" ma:readOnly="true">
      <xsd:simpleType>
        <xsd:restriction base="dms:Note">
          <xsd:maxLength value="255"/>
        </xsd:restriction>
      </xsd:simpleType>
    </xsd:element>
    <xsd:element name="SharingHintHash" ma:index="18"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BAD476-7553-45D6-8AC7-EE7FE564F031}">
  <ds:schemaRefs>
    <ds:schemaRef ds:uri="http://schemas.microsoft.com/sharepoint/v3/contenttype/forms"/>
  </ds:schemaRefs>
</ds:datastoreItem>
</file>

<file path=customXml/itemProps2.xml><?xml version="1.0" encoding="utf-8"?>
<ds:datastoreItem xmlns:ds="http://schemas.openxmlformats.org/officeDocument/2006/customXml" ds:itemID="{BBBC4908-89F0-4111-B80D-51E39A576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d4d04-17f2-49c4-b426-30d6a3ee40bc"/>
    <ds:schemaRef ds:uri="53e02a2d-1c6d-48c4-a561-66ec2ed1b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B22D6C-5AB4-432E-B29D-C61658BF5A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2135</Words>
  <Characters>12173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TRƯỜNG ĐẠI HỌC NGOẠI NGỮ</vt:lpstr>
    </vt:vector>
  </TitlesOfParts>
  <Company>Hewlett-Packard</Company>
  <LinksUpToDate>false</LinksUpToDate>
  <CharactersWithSpaces>14280</CharactersWithSpaces>
  <SharedDoc>false</SharedDoc>
  <HLinks>
    <vt:vector size="6" baseType="variant">
      <vt:variant>
        <vt:i4>6553654</vt:i4>
      </vt:variant>
      <vt:variant>
        <vt:i4>0</vt:i4>
      </vt:variant>
      <vt:variant>
        <vt:i4>0</vt:i4>
      </vt:variant>
      <vt:variant>
        <vt:i4>5</vt:i4>
      </vt:variant>
      <vt:variant>
        <vt:lpwstr>https://thuvienphapluat.vn/van-ban/Quyen-dan-su/Luat-Thuc-hien-dan-chu-o-co-so-nam-2022-546085.aspx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ĐẠI HỌC NGOẠI NGỮ</dc:title>
  <dc:subject/>
  <dc:creator>user</dc:creator>
  <cp:keywords/>
  <cp:lastModifiedBy>Van Doan</cp:lastModifiedBy>
  <cp:revision>2</cp:revision>
  <cp:lastPrinted>2018-11-21T02:47:00Z</cp:lastPrinted>
  <dcterms:created xsi:type="dcterms:W3CDTF">2026-08-20T08:52:00Z</dcterms:created>
  <dcterms:modified xsi:type="dcterms:W3CDTF">2026-08-20T08:52:00Z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0x010100999039E48BEC4844A7A81A26E5793ACA</vt:lpwstr>
  </property>
</Properties>
</file>