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9E" w:rsidRPr="002761C2" w:rsidRDefault="0063549E" w:rsidP="0063549E">
      <w:pPr>
        <w:jc w:val="center"/>
        <w:rPr>
          <w:b/>
          <w:sz w:val="26"/>
        </w:rPr>
      </w:pPr>
      <w:proofErr w:type="gramStart"/>
      <w:r w:rsidRPr="002761C2">
        <w:rPr>
          <w:b/>
          <w:sz w:val="26"/>
          <w:szCs w:val="26"/>
        </w:rPr>
        <w:t>PHỤ LỤC.</w:t>
      </w:r>
      <w:proofErr w:type="gramEnd"/>
      <w:r w:rsidRPr="002761C2">
        <w:rPr>
          <w:b/>
          <w:sz w:val="26"/>
          <w:szCs w:val="26"/>
        </w:rPr>
        <w:t xml:space="preserve"> </w:t>
      </w:r>
      <w:r>
        <w:rPr>
          <w:b/>
          <w:sz w:val="28"/>
          <w:szCs w:val="24"/>
        </w:rPr>
        <w:t>KẾT QUẢ</w:t>
      </w:r>
      <w:r w:rsidRPr="002761C2">
        <w:rPr>
          <w:b/>
          <w:sz w:val="28"/>
          <w:szCs w:val="24"/>
        </w:rPr>
        <w:t xml:space="preserve"> TRÚNG TUYỂN THẲNG CÓ ĐIỀU KIỆN</w:t>
      </w:r>
    </w:p>
    <w:p w:rsidR="0063549E" w:rsidRDefault="0063549E" w:rsidP="0063549E">
      <w:pPr>
        <w:jc w:val="center"/>
        <w:rPr>
          <w:rFonts w:cs="Times New Roman"/>
          <w:i/>
          <w:sz w:val="26"/>
        </w:rPr>
      </w:pPr>
      <w:r w:rsidRPr="002761C2">
        <w:rPr>
          <w:rFonts w:cs="Times New Roman"/>
          <w:i/>
          <w:sz w:val="26"/>
        </w:rPr>
        <w:t xml:space="preserve">THEO PHƯƠNG THỨC XÉT TUYỂN THẲNG, ƯU TIÊN XÉT TUYỂN </w:t>
      </w:r>
    </w:p>
    <w:p w:rsidR="0063549E" w:rsidRPr="002761C2" w:rsidRDefault="0063549E" w:rsidP="0063549E">
      <w:pPr>
        <w:jc w:val="center"/>
        <w:rPr>
          <w:rFonts w:cs="Times New Roman"/>
          <w:i/>
          <w:sz w:val="26"/>
          <w:szCs w:val="26"/>
        </w:rPr>
      </w:pPr>
      <w:r w:rsidRPr="002761C2">
        <w:rPr>
          <w:rFonts w:cs="Times New Roman"/>
          <w:i/>
          <w:sz w:val="26"/>
        </w:rPr>
        <w:t>ĐẠI HỌC CHÍNH QUY TRƯỜNG ĐẠI HỌC NGOẠI NGỮ - ĐHQGHN NĂM 202</w:t>
      </w:r>
      <w:r>
        <w:rPr>
          <w:rFonts w:cs="Times New Roman"/>
          <w:i/>
          <w:sz w:val="26"/>
        </w:rPr>
        <w:t>1</w:t>
      </w:r>
    </w:p>
    <w:p w:rsidR="0063549E" w:rsidRPr="00CE44BE" w:rsidRDefault="0063549E" w:rsidP="0063549E">
      <w:pPr>
        <w:ind w:left="360"/>
        <w:rPr>
          <w:sz w:val="22"/>
          <w:lang w:val="vi-VN"/>
        </w:rPr>
      </w:pPr>
    </w:p>
    <w:p w:rsidR="0063549E" w:rsidRPr="00946E68" w:rsidRDefault="0063549E" w:rsidP="0063549E">
      <w:pPr>
        <w:jc w:val="both"/>
        <w:rPr>
          <w:b/>
          <w:sz w:val="26"/>
          <w:szCs w:val="26"/>
        </w:rPr>
      </w:pPr>
      <w:r>
        <w:rPr>
          <w:b/>
          <w:sz w:val="26"/>
          <w:szCs w:val="26"/>
        </w:rPr>
        <w:t xml:space="preserve">I. </w:t>
      </w:r>
      <w:r w:rsidRPr="00946E68">
        <w:rPr>
          <w:b/>
          <w:sz w:val="26"/>
          <w:szCs w:val="26"/>
        </w:rPr>
        <w:t>Các nhóm đối tượng xét tuyển thẳng, ưu tiên xét tuyển vào Trường Đại học Ngoại ngữ - ĐHQGHN năm 202</w:t>
      </w:r>
      <w:r>
        <w:rPr>
          <w:b/>
          <w:sz w:val="26"/>
          <w:szCs w:val="26"/>
        </w:rPr>
        <w:t>1</w:t>
      </w:r>
      <w:r w:rsidRPr="00946E68">
        <w:rPr>
          <w:b/>
          <w:sz w:val="26"/>
          <w:szCs w:val="26"/>
        </w:rPr>
        <w:t xml:space="preserve"> </w:t>
      </w:r>
      <w:proofErr w:type="gramStart"/>
      <w:r w:rsidRPr="00946E68">
        <w:rPr>
          <w:b/>
          <w:sz w:val="26"/>
          <w:szCs w:val="26"/>
        </w:rPr>
        <w:t>theo</w:t>
      </w:r>
      <w:proofErr w:type="gramEnd"/>
      <w:r w:rsidRPr="00946E68">
        <w:rPr>
          <w:b/>
          <w:sz w:val="26"/>
          <w:szCs w:val="26"/>
        </w:rPr>
        <w:t xml:space="preserve"> Thông báo số </w:t>
      </w:r>
      <w:r>
        <w:rPr>
          <w:b/>
          <w:sz w:val="26"/>
          <w:szCs w:val="26"/>
        </w:rPr>
        <w:t>528</w:t>
      </w:r>
      <w:r w:rsidRPr="00946E68">
        <w:rPr>
          <w:b/>
          <w:sz w:val="26"/>
          <w:szCs w:val="26"/>
        </w:rPr>
        <w:t xml:space="preserve">/TB-ĐHNN ngày </w:t>
      </w:r>
      <w:r>
        <w:rPr>
          <w:b/>
          <w:sz w:val="26"/>
          <w:szCs w:val="26"/>
        </w:rPr>
        <w:t>20/04/2021</w:t>
      </w:r>
      <w:r w:rsidRPr="00946E68">
        <w:rPr>
          <w:b/>
          <w:sz w:val="26"/>
          <w:szCs w:val="26"/>
        </w:rPr>
        <w:t xml:space="preserve"> như sau:</w:t>
      </w:r>
    </w:p>
    <w:p w:rsidR="0063549E" w:rsidRPr="00CE44BE" w:rsidRDefault="0063549E" w:rsidP="0063549E">
      <w:pPr>
        <w:rPr>
          <w:b/>
          <w:sz w:val="22"/>
        </w:rPr>
      </w:pPr>
    </w:p>
    <w:p w:rsidR="0063549E" w:rsidRPr="009C50E8" w:rsidRDefault="0063549E" w:rsidP="0063549E">
      <w:pPr>
        <w:autoSpaceDE w:val="0"/>
        <w:autoSpaceDN w:val="0"/>
        <w:adjustRightInd w:val="0"/>
        <w:ind w:firstLine="720"/>
        <w:jc w:val="both"/>
        <w:rPr>
          <w:rFonts w:cs="Times New Roman"/>
          <w:b/>
          <w:spacing w:val="-2"/>
          <w:sz w:val="26"/>
          <w:szCs w:val="26"/>
          <w:lang w:val="de-DE"/>
        </w:rPr>
      </w:pPr>
      <w:bookmarkStart w:id="0" w:name="muc_3"/>
      <w:r w:rsidRPr="009C50E8">
        <w:rPr>
          <w:rFonts w:cs="Times New Roman"/>
          <w:b/>
          <w:spacing w:val="-2"/>
          <w:sz w:val="26"/>
          <w:szCs w:val="26"/>
          <w:lang w:val="de-DE"/>
        </w:rPr>
        <w:t>1</w:t>
      </w:r>
      <w:r w:rsidRPr="009C50E8">
        <w:rPr>
          <w:rFonts w:cs="Times New Roman"/>
          <w:b/>
          <w:bCs/>
          <w:spacing w:val="-2"/>
          <w:sz w:val="26"/>
          <w:szCs w:val="26"/>
          <w:lang w:val="de-DE"/>
        </w:rPr>
        <w:t xml:space="preserve">. Nhóm đối tượng 1: Xét tuyển thẳng </w:t>
      </w:r>
      <w:bookmarkEnd w:id="0"/>
      <w:r w:rsidRPr="009C50E8">
        <w:rPr>
          <w:rFonts w:cs="Times New Roman"/>
          <w:b/>
          <w:bCs/>
          <w:spacing w:val="-2"/>
          <w:sz w:val="26"/>
          <w:szCs w:val="26"/>
          <w:lang w:val="de-DE"/>
        </w:rPr>
        <w:t>theo Quy chế tuyển sinh của Bộ GD&amp;ĐT</w:t>
      </w:r>
    </w:p>
    <w:p w:rsidR="0063549E" w:rsidRPr="00CA200A" w:rsidRDefault="0063549E" w:rsidP="0063549E">
      <w:pPr>
        <w:autoSpaceDE w:val="0"/>
        <w:autoSpaceDN w:val="0"/>
        <w:adjustRightInd w:val="0"/>
        <w:ind w:firstLine="720"/>
        <w:jc w:val="both"/>
        <w:rPr>
          <w:rFonts w:cs="Times New Roman"/>
          <w:spacing w:val="-6"/>
          <w:sz w:val="26"/>
          <w:szCs w:val="26"/>
          <w:lang w:val="sv-SE"/>
        </w:rPr>
      </w:pPr>
      <w:r w:rsidRPr="00CA200A">
        <w:rPr>
          <w:rFonts w:cs="Times New Roman"/>
          <w:spacing w:val="-6"/>
          <w:sz w:val="26"/>
          <w:szCs w:val="26"/>
          <w:lang w:val="sv-SE"/>
        </w:rPr>
        <w:t>1.1 Anh hùng lao động, Anh hùng lực lượng vũ trang nhân dân, Chiến sĩ thi đua toàn quốc;</w:t>
      </w:r>
    </w:p>
    <w:p w:rsidR="0063549E" w:rsidRPr="009C50E8" w:rsidRDefault="0063549E" w:rsidP="0063549E">
      <w:pPr>
        <w:autoSpaceDE w:val="0"/>
        <w:autoSpaceDN w:val="0"/>
        <w:adjustRightInd w:val="0"/>
        <w:ind w:firstLine="720"/>
        <w:jc w:val="both"/>
        <w:rPr>
          <w:rFonts w:cs="Times New Roman"/>
          <w:sz w:val="26"/>
          <w:szCs w:val="26"/>
          <w:lang w:val="sv-SE"/>
        </w:rPr>
      </w:pPr>
      <w:r w:rsidRPr="009C50E8">
        <w:rPr>
          <w:rFonts w:cs="Times New Roman"/>
          <w:sz w:val="26"/>
          <w:szCs w:val="26"/>
          <w:lang w:val="sv-SE"/>
        </w:rPr>
        <w:t>1</w:t>
      </w:r>
      <w:r w:rsidRPr="00802F8F">
        <w:rPr>
          <w:rFonts w:cs="Times New Roman"/>
          <w:sz w:val="26"/>
          <w:szCs w:val="26"/>
          <w:lang w:val="sv-SE"/>
        </w:rPr>
        <w:t>.2</w:t>
      </w:r>
      <w:r w:rsidRPr="009C50E8">
        <w:rPr>
          <w:rFonts w:cs="Times New Roman"/>
          <w:sz w:val="26"/>
          <w:szCs w:val="26"/>
          <w:lang w:val="sv-SE"/>
        </w:rPr>
        <w:t xml:space="preserve"> Thí sinh là</w:t>
      </w:r>
      <w:r w:rsidRPr="00802F8F">
        <w:rPr>
          <w:rFonts w:cs="Times New Roman"/>
          <w:sz w:val="26"/>
          <w:szCs w:val="26"/>
          <w:lang w:val="sv-SE"/>
        </w:rPr>
        <w:t xml:space="preserve"> thành viên chính thức </w:t>
      </w:r>
      <w:r w:rsidRPr="009C50E8">
        <w:rPr>
          <w:rFonts w:cs="Times New Roman"/>
          <w:sz w:val="26"/>
          <w:szCs w:val="26"/>
          <w:lang w:val="sv-SE"/>
        </w:rPr>
        <w:t>đội tuyển quốc</w:t>
      </w:r>
      <w:r w:rsidRPr="00802F8F">
        <w:rPr>
          <w:rFonts w:cs="Times New Roman"/>
          <w:sz w:val="26"/>
          <w:szCs w:val="26"/>
          <w:lang w:val="sv-SE"/>
        </w:rPr>
        <w:t xml:space="preserve"> gia </w:t>
      </w:r>
      <w:r w:rsidRPr="009C50E8">
        <w:rPr>
          <w:rFonts w:cs="Times New Roman"/>
          <w:sz w:val="26"/>
          <w:szCs w:val="26"/>
          <w:lang w:val="sv-SE"/>
        </w:rPr>
        <w:t>dự thi Olympic</w:t>
      </w:r>
      <w:r w:rsidRPr="00802F8F">
        <w:rPr>
          <w:rFonts w:cs="Times New Roman"/>
          <w:sz w:val="26"/>
          <w:szCs w:val="26"/>
          <w:lang w:val="sv-SE"/>
        </w:rPr>
        <w:t xml:space="preserve"> quốc tế</w:t>
      </w:r>
      <w:r w:rsidRPr="009C50E8">
        <w:rPr>
          <w:rFonts w:cs="Times New Roman"/>
          <w:sz w:val="26"/>
          <w:szCs w:val="26"/>
          <w:lang w:val="sv-SE"/>
        </w:rPr>
        <w:t xml:space="preserve"> hoặc</w:t>
      </w:r>
      <w:r w:rsidRPr="00802F8F">
        <w:rPr>
          <w:rFonts w:cs="Times New Roman"/>
          <w:sz w:val="26"/>
          <w:szCs w:val="26"/>
          <w:lang w:val="sv-SE"/>
        </w:rPr>
        <w:t xml:space="preserve"> các</w:t>
      </w:r>
      <w:r w:rsidRPr="009C50E8">
        <w:rPr>
          <w:rFonts w:cs="Times New Roman"/>
          <w:sz w:val="26"/>
          <w:szCs w:val="26"/>
          <w:lang w:val="sv-SE"/>
        </w:rPr>
        <w:t xml:space="preserve"> cuộc thi khoa học, kỹ thuật quốc tế;</w:t>
      </w:r>
    </w:p>
    <w:p w:rsidR="0063549E" w:rsidRPr="00802F8F" w:rsidRDefault="0063549E" w:rsidP="0063549E">
      <w:pPr>
        <w:autoSpaceDE w:val="0"/>
        <w:autoSpaceDN w:val="0"/>
        <w:adjustRightInd w:val="0"/>
        <w:ind w:firstLine="720"/>
        <w:jc w:val="both"/>
        <w:rPr>
          <w:rFonts w:cs="Times New Roman"/>
          <w:spacing w:val="-6"/>
          <w:sz w:val="26"/>
          <w:szCs w:val="26"/>
          <w:lang w:val="sv-SE"/>
        </w:rPr>
      </w:pPr>
      <w:r w:rsidRPr="00802F8F">
        <w:rPr>
          <w:rFonts w:cs="Times New Roman"/>
          <w:spacing w:val="-6"/>
          <w:sz w:val="26"/>
          <w:szCs w:val="26"/>
          <w:lang w:val="sv-SE"/>
        </w:rPr>
        <w:t>1.3 Thí sinh đạt giải Nhất, Nhì, Ba trong kỳ thi chọn học sinh giỏi quốc gia môn Ngoại ngữ;</w:t>
      </w:r>
    </w:p>
    <w:p w:rsidR="0063549E" w:rsidRPr="00802F8F" w:rsidRDefault="0063549E" w:rsidP="0063549E">
      <w:pPr>
        <w:autoSpaceDE w:val="0"/>
        <w:autoSpaceDN w:val="0"/>
        <w:adjustRightInd w:val="0"/>
        <w:ind w:firstLine="720"/>
        <w:jc w:val="both"/>
        <w:rPr>
          <w:rFonts w:cs="Times New Roman"/>
          <w:sz w:val="26"/>
          <w:szCs w:val="26"/>
          <w:lang w:val="sv-SE"/>
        </w:rPr>
      </w:pPr>
      <w:r w:rsidRPr="00802F8F">
        <w:rPr>
          <w:rFonts w:cs="Times New Roman"/>
          <w:sz w:val="26"/>
          <w:szCs w:val="26"/>
          <w:lang w:val="sv-SE"/>
        </w:rPr>
        <w:t>Thí sinh đạt giải Khuyến khích trong kỳ thi chọn học sinh giỏi quốc gia môn Ngoại ngữ được ưu tiên xét tuyển vào trường.</w:t>
      </w:r>
    </w:p>
    <w:p w:rsidR="0063549E" w:rsidRPr="00802F8F" w:rsidRDefault="0063549E" w:rsidP="0063549E">
      <w:pPr>
        <w:autoSpaceDE w:val="0"/>
        <w:autoSpaceDN w:val="0"/>
        <w:adjustRightInd w:val="0"/>
        <w:ind w:firstLine="720"/>
        <w:jc w:val="both"/>
        <w:rPr>
          <w:rFonts w:cs="Times New Roman"/>
          <w:sz w:val="26"/>
          <w:szCs w:val="26"/>
          <w:lang w:val="sv-SE"/>
        </w:rPr>
      </w:pPr>
      <w:r w:rsidRPr="00802F8F">
        <w:rPr>
          <w:rFonts w:cs="Times New Roman"/>
          <w:sz w:val="26"/>
          <w:szCs w:val="26"/>
          <w:lang w:val="sv-SE"/>
        </w:rPr>
        <w:t>1.4 Thí sinh đạt giải Nhất, Nhì, Ba trong kỳ thi chọn học sinh giỏi quốc gia các môn trong các tổ hợp xét tuyển vào Trường ĐH Ngoại ngữ, ĐHQGHN (trừ môn Ngoại ngữ) và điểm trung bình chung học tập 5 học kỳ (năm lớp 10, 11 và học kỳ 1 năm lớp 12) môn Ngoại ngữ đạt từ 7,0 trở lên;</w:t>
      </w:r>
    </w:p>
    <w:p w:rsidR="0063549E" w:rsidRPr="00802F8F" w:rsidRDefault="0063549E" w:rsidP="0063549E">
      <w:pPr>
        <w:autoSpaceDE w:val="0"/>
        <w:autoSpaceDN w:val="0"/>
        <w:adjustRightInd w:val="0"/>
        <w:ind w:firstLine="720"/>
        <w:jc w:val="both"/>
        <w:rPr>
          <w:rFonts w:cs="Times New Roman"/>
          <w:sz w:val="26"/>
          <w:szCs w:val="26"/>
          <w:lang w:val="sv-SE"/>
        </w:rPr>
      </w:pPr>
      <w:r w:rsidRPr="00802F8F">
        <w:rPr>
          <w:rFonts w:cs="Times New Roman"/>
          <w:sz w:val="26"/>
          <w:szCs w:val="26"/>
          <w:lang w:val="sv-SE"/>
        </w:rPr>
        <w:t>Thí sinh đạt giải Khuyến khích trong kỳ thi chọn học sinh giỏi quốc gia các môn trong các tổ hợp xét tuyển vào Trường ĐH Ngoại ngữ, ĐHQGHN (trừ môn Ngoại ngữ) và điểm trung bình chung học tập 5 học kỳ (năm lớp 10, 11 và học kỳ 1 năm lớp 12) môn Ngoại ngữ đạt từ 7,0 trở lên được ưu tiên xét tuyển vào trường.</w:t>
      </w:r>
    </w:p>
    <w:p w:rsidR="0063549E" w:rsidRPr="00802F8F" w:rsidRDefault="0063549E" w:rsidP="0063549E">
      <w:pPr>
        <w:autoSpaceDE w:val="0"/>
        <w:autoSpaceDN w:val="0"/>
        <w:adjustRightInd w:val="0"/>
        <w:ind w:firstLine="720"/>
        <w:jc w:val="both"/>
        <w:rPr>
          <w:rFonts w:cs="Times New Roman"/>
          <w:sz w:val="26"/>
          <w:szCs w:val="26"/>
          <w:lang w:val="sv-SE"/>
        </w:rPr>
      </w:pPr>
      <w:r w:rsidRPr="00802F8F">
        <w:rPr>
          <w:rFonts w:cs="Times New Roman"/>
          <w:sz w:val="26"/>
          <w:szCs w:val="26"/>
          <w:lang w:val="sv-SE"/>
        </w:rPr>
        <w:t>1.5 Thí sinh là người nước ngoài, có nguyện vọng học tại Trường ĐH Ngoại ngữ - ĐHQGHN, đáp ứng được yêu cầu quy định tại Điều 6 Thông tư số 30/2018/TT-BGDĐT ngày 24/12/2018.</w:t>
      </w:r>
    </w:p>
    <w:p w:rsidR="0063549E" w:rsidRDefault="0063549E" w:rsidP="0063549E">
      <w:pPr>
        <w:autoSpaceDE w:val="0"/>
        <w:autoSpaceDN w:val="0"/>
        <w:adjustRightInd w:val="0"/>
        <w:ind w:firstLine="720"/>
        <w:jc w:val="both"/>
        <w:rPr>
          <w:rFonts w:cs="Times New Roman"/>
          <w:b/>
          <w:spacing w:val="-2"/>
          <w:sz w:val="26"/>
          <w:szCs w:val="26"/>
          <w:lang w:val="de-DE"/>
        </w:rPr>
      </w:pPr>
    </w:p>
    <w:p w:rsidR="0063549E" w:rsidRPr="009C50E8" w:rsidRDefault="0063549E" w:rsidP="0063549E">
      <w:pPr>
        <w:autoSpaceDE w:val="0"/>
        <w:autoSpaceDN w:val="0"/>
        <w:adjustRightInd w:val="0"/>
        <w:ind w:firstLine="720"/>
        <w:jc w:val="both"/>
        <w:rPr>
          <w:rFonts w:cs="Times New Roman"/>
          <w:b/>
          <w:spacing w:val="-2"/>
          <w:sz w:val="26"/>
          <w:szCs w:val="26"/>
          <w:lang w:val="de-DE"/>
        </w:rPr>
      </w:pPr>
      <w:r w:rsidRPr="009C50E8">
        <w:rPr>
          <w:rFonts w:cs="Times New Roman"/>
          <w:b/>
          <w:spacing w:val="-2"/>
          <w:sz w:val="26"/>
          <w:szCs w:val="26"/>
          <w:lang w:val="de-DE"/>
        </w:rPr>
        <w:t>2. Nhóm đối tượng 2: Xét tuyển thẳng theo Quy định của ĐHQGHN</w:t>
      </w:r>
    </w:p>
    <w:p w:rsidR="0063549E" w:rsidRPr="009C50E8" w:rsidRDefault="0063549E" w:rsidP="0063549E">
      <w:pPr>
        <w:ind w:firstLine="720"/>
        <w:jc w:val="both"/>
        <w:rPr>
          <w:rFonts w:cs="Times New Roman"/>
          <w:sz w:val="26"/>
          <w:szCs w:val="26"/>
          <w:lang w:val="vi-VN"/>
        </w:rPr>
      </w:pPr>
      <w:r w:rsidRPr="009C50E8">
        <w:rPr>
          <w:rFonts w:cs="Times New Roman"/>
          <w:iCs/>
          <w:sz w:val="26"/>
          <w:szCs w:val="26"/>
          <w:lang w:val="vi-VN"/>
        </w:rPr>
        <w:t>2.</w:t>
      </w:r>
      <w:r w:rsidRPr="009C50E8">
        <w:rPr>
          <w:rFonts w:cs="Times New Roman"/>
          <w:iCs/>
          <w:sz w:val="26"/>
          <w:szCs w:val="26"/>
          <w:lang w:val="de-DE"/>
        </w:rPr>
        <w:t>1</w:t>
      </w:r>
      <w:r w:rsidRPr="009C50E8">
        <w:rPr>
          <w:rFonts w:cs="Times New Roman"/>
          <w:iCs/>
          <w:sz w:val="26"/>
          <w:szCs w:val="26"/>
          <w:lang w:val="vi-VN"/>
        </w:rPr>
        <w:t xml:space="preserve"> H</w:t>
      </w:r>
      <w:r w:rsidRPr="009C50E8">
        <w:rPr>
          <w:rFonts w:cs="Times New Roman"/>
          <w:sz w:val="26"/>
          <w:szCs w:val="26"/>
          <w:lang w:val="vi-VN"/>
        </w:rPr>
        <w:t xml:space="preserve">ọc sinh </w:t>
      </w:r>
      <w:r w:rsidRPr="009C50E8">
        <w:rPr>
          <w:rFonts w:cs="Times New Roman"/>
          <w:sz w:val="26"/>
          <w:szCs w:val="26"/>
          <w:lang w:val="de-DE"/>
        </w:rPr>
        <w:t>hệ chuyên của 2 trường trung học phổ thông (</w:t>
      </w:r>
      <w:r w:rsidRPr="009C50E8">
        <w:rPr>
          <w:rFonts w:cs="Times New Roman"/>
          <w:sz w:val="26"/>
          <w:szCs w:val="26"/>
          <w:lang w:val="vi-VN"/>
        </w:rPr>
        <w:t>THPT</w:t>
      </w:r>
      <w:r w:rsidRPr="009C50E8">
        <w:rPr>
          <w:rFonts w:cs="Times New Roman"/>
          <w:sz w:val="26"/>
          <w:szCs w:val="26"/>
          <w:lang w:val="de-DE"/>
        </w:rPr>
        <w:t>) chuyên</w:t>
      </w:r>
      <w:r w:rsidRPr="009C50E8">
        <w:rPr>
          <w:rFonts w:cs="Times New Roman"/>
          <w:sz w:val="26"/>
          <w:szCs w:val="26"/>
          <w:lang w:val="vi-VN"/>
        </w:rPr>
        <w:t xml:space="preserve"> thuộc ĐHQGHN và</w:t>
      </w:r>
      <w:r w:rsidRPr="009C50E8">
        <w:rPr>
          <w:rFonts w:cs="Times New Roman"/>
          <w:iCs/>
          <w:color w:val="000000"/>
          <w:sz w:val="26"/>
          <w:szCs w:val="26"/>
          <w:lang w:val="vi-VN"/>
        </w:rPr>
        <w:t>h</w:t>
      </w:r>
      <w:r w:rsidRPr="009C50E8">
        <w:rPr>
          <w:rFonts w:cs="Times New Roman"/>
          <w:color w:val="000000"/>
          <w:sz w:val="26"/>
          <w:szCs w:val="26"/>
          <w:lang w:val="vi-VN"/>
        </w:rPr>
        <w:t xml:space="preserve">ọc sinh </w:t>
      </w:r>
      <w:r w:rsidRPr="009C50E8">
        <w:rPr>
          <w:rFonts w:cs="Times New Roman"/>
          <w:color w:val="000000"/>
          <w:sz w:val="26"/>
          <w:szCs w:val="26"/>
          <w:lang w:val="de-DE"/>
        </w:rPr>
        <w:t>hệ chuyên các</w:t>
      </w:r>
      <w:r w:rsidRPr="009C50E8">
        <w:rPr>
          <w:rFonts w:cs="Times New Roman"/>
          <w:color w:val="000000"/>
          <w:sz w:val="26"/>
          <w:szCs w:val="26"/>
          <w:lang w:val="vi-VN"/>
        </w:rPr>
        <w:t xml:space="preserve"> trường THPT chuyên cấp tỉnh, thành phố trực thuộc </w:t>
      </w:r>
      <w:r w:rsidRPr="009C50E8">
        <w:rPr>
          <w:rFonts w:cs="Times New Roman"/>
          <w:color w:val="000000"/>
          <w:sz w:val="26"/>
          <w:szCs w:val="26"/>
          <w:lang w:val="de-DE"/>
        </w:rPr>
        <w:t>t</w:t>
      </w:r>
      <w:r w:rsidRPr="009C50E8">
        <w:rPr>
          <w:rFonts w:cs="Times New Roman"/>
          <w:color w:val="000000"/>
          <w:sz w:val="26"/>
          <w:szCs w:val="26"/>
          <w:lang w:val="vi-VN"/>
        </w:rPr>
        <w:t>rung ương</w:t>
      </w:r>
      <w:r w:rsidRPr="009C50E8">
        <w:rPr>
          <w:rFonts w:cs="Times New Roman"/>
          <w:color w:val="000000"/>
          <w:sz w:val="26"/>
          <w:szCs w:val="26"/>
          <w:lang w:val="de-DE"/>
        </w:rPr>
        <w:t>trong</w:t>
      </w:r>
      <w:r w:rsidRPr="009C50E8">
        <w:rPr>
          <w:rFonts w:cs="Times New Roman"/>
          <w:color w:val="000000"/>
          <w:sz w:val="26"/>
          <w:szCs w:val="26"/>
          <w:lang w:val="vi-VN"/>
        </w:rPr>
        <w:t xml:space="preserve"> cả nước </w:t>
      </w:r>
      <w:r w:rsidRPr="009C50E8">
        <w:rPr>
          <w:rFonts w:cs="Times New Roman"/>
          <w:sz w:val="26"/>
          <w:szCs w:val="26"/>
          <w:lang w:val="vi-VN"/>
        </w:rPr>
        <w:t xml:space="preserve">đáp ứng </w:t>
      </w:r>
      <w:r w:rsidRPr="009C50E8">
        <w:rPr>
          <w:rFonts w:cs="Times New Roman"/>
          <w:sz w:val="26"/>
          <w:szCs w:val="26"/>
          <w:lang w:val="de-DE"/>
        </w:rPr>
        <w:t>MỘT</w:t>
      </w:r>
      <w:r w:rsidRPr="009C50E8">
        <w:rPr>
          <w:rFonts w:cs="Times New Roman"/>
          <w:sz w:val="26"/>
          <w:szCs w:val="26"/>
          <w:lang w:val="vi-VN"/>
        </w:rPr>
        <w:t xml:space="preserve"> trong các tiêu chí sau:</w:t>
      </w:r>
    </w:p>
    <w:p w:rsidR="0063549E" w:rsidRPr="00802F8F" w:rsidRDefault="0063549E" w:rsidP="0063549E">
      <w:pPr>
        <w:autoSpaceDE w:val="0"/>
        <w:autoSpaceDN w:val="0"/>
        <w:adjustRightInd w:val="0"/>
        <w:ind w:firstLine="720"/>
        <w:jc w:val="both"/>
        <w:rPr>
          <w:rFonts w:cs="Times New Roman"/>
          <w:sz w:val="26"/>
          <w:szCs w:val="26"/>
          <w:lang w:val="vi-VN"/>
        </w:rPr>
      </w:pPr>
      <w:r w:rsidRPr="00802F8F">
        <w:rPr>
          <w:rFonts w:cs="Times New Roman"/>
          <w:sz w:val="26"/>
          <w:szCs w:val="26"/>
          <w:lang w:val="vi-VN"/>
        </w:rPr>
        <w:t>a) Là thành viên chính thức đội tuyển dự kỳ thi Olympic quốc tế hoặc các cuộc thi sáng tạo, triển lãm khoa học kỹ thuật quốc tế;</w:t>
      </w:r>
    </w:p>
    <w:p w:rsidR="0063549E" w:rsidRPr="00802F8F" w:rsidRDefault="0063549E" w:rsidP="0063549E">
      <w:pPr>
        <w:autoSpaceDE w:val="0"/>
        <w:autoSpaceDN w:val="0"/>
        <w:adjustRightInd w:val="0"/>
        <w:ind w:firstLine="720"/>
        <w:jc w:val="both"/>
        <w:rPr>
          <w:rFonts w:cs="Times New Roman"/>
          <w:sz w:val="26"/>
          <w:szCs w:val="26"/>
          <w:lang w:val="vi-VN"/>
        </w:rPr>
      </w:pPr>
      <w:r w:rsidRPr="00802F8F">
        <w:rPr>
          <w:rFonts w:cs="Times New Roman"/>
          <w:sz w:val="26"/>
          <w:szCs w:val="26"/>
          <w:lang w:val="vi-VN"/>
        </w:rPr>
        <w:t>b) Đạt giải Nhất, Nhì, Ba trong kỳ thi chọn học sinh giỏi bậc THPT cấp ĐHQGHN môn Ngoại ngữ;</w:t>
      </w:r>
    </w:p>
    <w:p w:rsidR="0063549E" w:rsidRPr="00802F8F" w:rsidRDefault="0063549E" w:rsidP="0063549E">
      <w:pPr>
        <w:autoSpaceDE w:val="0"/>
        <w:autoSpaceDN w:val="0"/>
        <w:adjustRightInd w:val="0"/>
        <w:ind w:firstLine="720"/>
        <w:jc w:val="both"/>
        <w:rPr>
          <w:rFonts w:cs="Times New Roman"/>
          <w:sz w:val="26"/>
          <w:szCs w:val="26"/>
          <w:lang w:val="vi-VN"/>
        </w:rPr>
      </w:pPr>
      <w:r w:rsidRPr="00802F8F">
        <w:rPr>
          <w:rFonts w:cs="Times New Roman"/>
          <w:sz w:val="26"/>
          <w:szCs w:val="26"/>
          <w:lang w:val="vi-VN"/>
        </w:rPr>
        <w:t>c) Là thành viên chính thức của đội tuyển tham dự kỳ thi chọn học sinh giỏi quốc gia môn Ngoại ngữ hoặc các cuộc thi sáng tạo khoa học kỹ thuật quốc gia;</w:t>
      </w:r>
    </w:p>
    <w:p w:rsidR="0063549E" w:rsidRDefault="0063549E" w:rsidP="0063549E">
      <w:pPr>
        <w:autoSpaceDE w:val="0"/>
        <w:autoSpaceDN w:val="0"/>
        <w:adjustRightInd w:val="0"/>
        <w:ind w:firstLine="720"/>
        <w:jc w:val="both"/>
        <w:rPr>
          <w:rFonts w:cs="Times New Roman"/>
          <w:sz w:val="26"/>
          <w:szCs w:val="26"/>
          <w:lang w:val="vi-VN"/>
        </w:rPr>
      </w:pPr>
      <w:r w:rsidRPr="00802F8F">
        <w:rPr>
          <w:rFonts w:cs="Times New Roman"/>
          <w:sz w:val="26"/>
          <w:szCs w:val="26"/>
          <w:lang w:val="vi-VN"/>
        </w:rPr>
        <w:t>d) Có điểm trung bình chung học tập mỗi học kỳ trong 5 học kỳ (năm lớp 10, 11 và học kỳ 1 năm lớp 12) đạt từ 8,0 trở lên và điểm trung bình chung học tập của 3 môn thuộc tổ hợp xét tuyển mỗi học kỳ trong 5 học kỳ (năm lớp 10, 11 và học kỳ 1 năm lớp 12) đạt từ 8,0 trở lên và có kết quả thi tốt nghiệp THPT đạt ngưỡng đảm bảo chất lượng đầu vào của ngành.</w:t>
      </w:r>
    </w:p>
    <w:p w:rsidR="0063549E" w:rsidRPr="009C50E8" w:rsidRDefault="0063549E" w:rsidP="0063549E">
      <w:pPr>
        <w:autoSpaceDE w:val="0"/>
        <w:autoSpaceDN w:val="0"/>
        <w:adjustRightInd w:val="0"/>
        <w:ind w:firstLine="720"/>
        <w:jc w:val="both"/>
        <w:rPr>
          <w:rFonts w:cs="Times New Roman"/>
          <w:color w:val="000000"/>
          <w:sz w:val="26"/>
          <w:szCs w:val="26"/>
          <w:lang w:val="vi-VN"/>
        </w:rPr>
      </w:pPr>
      <w:r w:rsidRPr="009C50E8">
        <w:rPr>
          <w:rFonts w:cs="Times New Roman"/>
          <w:color w:val="000000"/>
          <w:sz w:val="26"/>
          <w:szCs w:val="26"/>
          <w:lang w:val="vi-VN"/>
        </w:rPr>
        <w:t xml:space="preserve">2.2 Học sinh hệ không chuyên của các trường THPT thuộc ĐHQGHN đáp ứng </w:t>
      </w:r>
      <w:r w:rsidRPr="009C50E8">
        <w:rPr>
          <w:rFonts w:cs="Times New Roman"/>
          <w:bCs/>
          <w:color w:val="000000"/>
          <w:sz w:val="26"/>
          <w:szCs w:val="26"/>
          <w:lang w:val="vi-VN"/>
        </w:rPr>
        <w:t>MỘT</w:t>
      </w:r>
      <w:r w:rsidRPr="009C50E8">
        <w:rPr>
          <w:rFonts w:cs="Times New Roman"/>
          <w:color w:val="000000"/>
          <w:sz w:val="26"/>
          <w:szCs w:val="26"/>
          <w:lang w:val="vi-VN"/>
        </w:rPr>
        <w:t xml:space="preserve"> trong các tiêu chí sau:</w:t>
      </w:r>
    </w:p>
    <w:p w:rsidR="0063549E" w:rsidRPr="00802F8F" w:rsidRDefault="0063549E" w:rsidP="0063549E">
      <w:pPr>
        <w:autoSpaceDE w:val="0"/>
        <w:autoSpaceDN w:val="0"/>
        <w:adjustRightInd w:val="0"/>
        <w:ind w:firstLine="720"/>
        <w:jc w:val="both"/>
        <w:rPr>
          <w:rFonts w:cs="Times New Roman"/>
          <w:color w:val="000000"/>
          <w:sz w:val="26"/>
          <w:szCs w:val="26"/>
          <w:lang w:val="vi-VN"/>
        </w:rPr>
      </w:pPr>
      <w:r w:rsidRPr="00802F8F">
        <w:rPr>
          <w:rFonts w:cs="Times New Roman"/>
          <w:color w:val="000000"/>
          <w:sz w:val="26"/>
          <w:szCs w:val="26"/>
          <w:lang w:val="vi-VN"/>
        </w:rPr>
        <w:t>a) Đạt giải Nhất, Nhì, Ba trong các kỳ thi Olympic hoặc các cuộc thi sáng tạo, triển lãm khoa học kỹ thuật khu vực, quốc tế;</w:t>
      </w:r>
    </w:p>
    <w:p w:rsidR="0063549E" w:rsidRPr="00802F8F" w:rsidRDefault="0063549E" w:rsidP="0063549E">
      <w:pPr>
        <w:autoSpaceDE w:val="0"/>
        <w:autoSpaceDN w:val="0"/>
        <w:adjustRightInd w:val="0"/>
        <w:ind w:firstLine="720"/>
        <w:jc w:val="both"/>
        <w:rPr>
          <w:rFonts w:cs="Times New Roman"/>
          <w:color w:val="000000"/>
          <w:sz w:val="26"/>
          <w:szCs w:val="26"/>
          <w:lang w:val="vi-VN"/>
        </w:rPr>
      </w:pPr>
      <w:r w:rsidRPr="00802F8F">
        <w:rPr>
          <w:rFonts w:cs="Times New Roman"/>
          <w:color w:val="000000"/>
          <w:sz w:val="26"/>
          <w:szCs w:val="26"/>
          <w:lang w:val="vi-VN"/>
        </w:rPr>
        <w:t>b) Đạt giải Nhất, Nhì, Ba trong kỳ thi chọn học sinh giỏi bậc THPT cấp ĐHQGHN môn Ngoại ngữ;</w:t>
      </w:r>
    </w:p>
    <w:p w:rsidR="0063549E" w:rsidRDefault="0063549E" w:rsidP="00310F84">
      <w:pPr>
        <w:autoSpaceDE w:val="0"/>
        <w:autoSpaceDN w:val="0"/>
        <w:adjustRightInd w:val="0"/>
        <w:ind w:firstLine="720"/>
        <w:jc w:val="both"/>
        <w:rPr>
          <w:rFonts w:cs="Times New Roman"/>
          <w:color w:val="000000"/>
          <w:sz w:val="26"/>
          <w:szCs w:val="26"/>
          <w:lang w:val="vi-VN"/>
        </w:rPr>
      </w:pPr>
      <w:r w:rsidRPr="00802F8F">
        <w:rPr>
          <w:rFonts w:cs="Times New Roman"/>
          <w:color w:val="000000"/>
          <w:sz w:val="26"/>
          <w:szCs w:val="26"/>
          <w:lang w:val="vi-VN"/>
        </w:rPr>
        <w:t xml:space="preserve">c) Có điểm trung bình chung học tập mỗi học kỳ trong 5 học kỳ (năm lớp 10, 11 và học kỳ 1 năm lớp 12) đạt từ 8,0 trở lên và điểm trung bình chung học tập của 3 môn thuộc tổ hợp xét tuyển mỗi học kỳ trong 5 học kỳ (năm lớp 10, 11 và học kỳ 1 năm lớp 12) đạt từ 8,5 </w:t>
      </w:r>
      <w:r w:rsidRPr="00802F8F">
        <w:rPr>
          <w:rFonts w:cs="Times New Roman"/>
          <w:color w:val="000000"/>
          <w:sz w:val="26"/>
          <w:szCs w:val="26"/>
          <w:lang w:val="vi-VN"/>
        </w:rPr>
        <w:lastRenderedPageBreak/>
        <w:t>trở lên và có kết quả thi tốt nghiệp THPT đạt ngưỡng đảm bảo chất lượng đầu vào của ngành.</w:t>
      </w:r>
    </w:p>
    <w:p w:rsidR="0063549E" w:rsidRPr="009C50E8" w:rsidRDefault="0063549E" w:rsidP="0063549E">
      <w:pPr>
        <w:autoSpaceDE w:val="0"/>
        <w:autoSpaceDN w:val="0"/>
        <w:adjustRightInd w:val="0"/>
        <w:ind w:firstLine="720"/>
        <w:jc w:val="both"/>
        <w:rPr>
          <w:rFonts w:cs="Times New Roman"/>
          <w:color w:val="000000"/>
          <w:sz w:val="26"/>
          <w:szCs w:val="26"/>
          <w:lang w:val="vi-VN"/>
        </w:rPr>
      </w:pPr>
      <w:r w:rsidRPr="009C50E8">
        <w:rPr>
          <w:rFonts w:cs="Times New Roman"/>
          <w:color w:val="000000"/>
          <w:sz w:val="26"/>
          <w:szCs w:val="26"/>
          <w:lang w:val="vi-VN"/>
        </w:rPr>
        <w:t>2.3 Học sinh các trường THPT trên toàn quốc đáp ứng MỘT trong các tiêu chí sau:</w:t>
      </w:r>
    </w:p>
    <w:p w:rsidR="0063549E" w:rsidRPr="00802F8F" w:rsidRDefault="0063549E" w:rsidP="0063549E">
      <w:pPr>
        <w:widowControl w:val="0"/>
        <w:ind w:firstLine="720"/>
        <w:jc w:val="both"/>
        <w:rPr>
          <w:rFonts w:cs="Times New Roman"/>
          <w:color w:val="000000"/>
          <w:sz w:val="26"/>
          <w:szCs w:val="26"/>
          <w:lang w:val="vi-VN"/>
        </w:rPr>
      </w:pPr>
      <w:r w:rsidRPr="00802F8F">
        <w:rPr>
          <w:rFonts w:cs="Times New Roman"/>
          <w:color w:val="000000"/>
          <w:sz w:val="26"/>
          <w:szCs w:val="26"/>
          <w:lang w:val="vi-VN"/>
        </w:rPr>
        <w:t xml:space="preserve">a) Là thành viên tham gia cuộc thi tháng của chương trình “Đường lên đỉnh Olympia” do Đài truyền hình Việt Nam tổ chức hàng năm và có điểm trung bình chung học tập 5 học kỳ (năm lớp 10, 11 và học kỳ 1 năm lớp 12) đạt từ 8,0 trở lên; </w:t>
      </w:r>
    </w:p>
    <w:p w:rsidR="0063549E" w:rsidRDefault="0063549E" w:rsidP="0063549E">
      <w:pPr>
        <w:widowControl w:val="0"/>
        <w:ind w:firstLine="720"/>
        <w:jc w:val="both"/>
        <w:rPr>
          <w:rFonts w:cs="Times New Roman"/>
          <w:b/>
          <w:spacing w:val="-2"/>
          <w:sz w:val="26"/>
          <w:szCs w:val="26"/>
          <w:lang w:val="de-DE"/>
        </w:rPr>
      </w:pPr>
      <w:r w:rsidRPr="00802F8F">
        <w:rPr>
          <w:rFonts w:cs="Times New Roman"/>
          <w:color w:val="000000"/>
          <w:sz w:val="26"/>
          <w:szCs w:val="26"/>
          <w:lang w:val="vi-VN"/>
        </w:rPr>
        <w:t>b) Đạt giải Nhất, Nhì, Ba trong kỳ thi học sinh giỏi cấp tỉnh/thành phố trực thuộc trung ương các môn trong các tổ hợp xét tuyển và điểm trung bình chung học tập mỗi học kỳ trong 5 học kỳ (năm lớp 10, 11 và học kỳ 1 năm lớp 12) đạt từ 8,0 trở lên.</w:t>
      </w:r>
    </w:p>
    <w:p w:rsidR="0063549E" w:rsidRDefault="0063549E" w:rsidP="0063549E">
      <w:pPr>
        <w:autoSpaceDE w:val="0"/>
        <w:autoSpaceDN w:val="0"/>
        <w:adjustRightInd w:val="0"/>
        <w:ind w:firstLine="720"/>
        <w:jc w:val="both"/>
        <w:rPr>
          <w:rFonts w:cs="Times New Roman"/>
          <w:b/>
          <w:spacing w:val="-2"/>
          <w:sz w:val="26"/>
          <w:szCs w:val="26"/>
          <w:lang w:val="de-DE"/>
        </w:rPr>
      </w:pPr>
    </w:p>
    <w:p w:rsidR="0063549E" w:rsidRPr="00CA200A" w:rsidRDefault="0063549E" w:rsidP="0063549E">
      <w:pPr>
        <w:autoSpaceDE w:val="0"/>
        <w:autoSpaceDN w:val="0"/>
        <w:adjustRightInd w:val="0"/>
        <w:ind w:firstLine="720"/>
        <w:jc w:val="both"/>
        <w:rPr>
          <w:rFonts w:cs="Times New Roman"/>
          <w:b/>
          <w:spacing w:val="-2"/>
          <w:sz w:val="26"/>
          <w:szCs w:val="26"/>
          <w:lang w:val="de-DE"/>
        </w:rPr>
      </w:pPr>
      <w:r w:rsidRPr="009C50E8">
        <w:rPr>
          <w:rFonts w:cs="Times New Roman"/>
          <w:b/>
          <w:spacing w:val="-2"/>
          <w:sz w:val="26"/>
          <w:szCs w:val="26"/>
          <w:lang w:val="de-DE"/>
        </w:rPr>
        <w:t xml:space="preserve">3. Nhóm đối tượng 3: Xét tuyển thẳng các thí sinh có chứng chỉ quốc tế SAT, </w:t>
      </w:r>
      <w:r w:rsidRPr="009C50E8">
        <w:rPr>
          <w:rFonts w:cs="Times New Roman"/>
          <w:b/>
          <w:bCs/>
          <w:iCs/>
          <w:sz w:val="26"/>
          <w:szCs w:val="26"/>
          <w:lang w:val="vi-VN"/>
        </w:rPr>
        <w:t>A-Level, ACT và các chứng chỉ ngoại ngữ quốc tế</w:t>
      </w:r>
    </w:p>
    <w:p w:rsidR="0063549E" w:rsidRPr="00802F8F" w:rsidRDefault="0063549E" w:rsidP="0063549E">
      <w:pPr>
        <w:ind w:firstLine="720"/>
        <w:jc w:val="both"/>
        <w:rPr>
          <w:rFonts w:cs="Times New Roman"/>
          <w:color w:val="000000"/>
          <w:sz w:val="26"/>
          <w:szCs w:val="26"/>
          <w:lang w:val="vi-VN"/>
        </w:rPr>
      </w:pPr>
      <w:r w:rsidRPr="00802F8F">
        <w:rPr>
          <w:rFonts w:cs="Times New Roman"/>
          <w:color w:val="000000"/>
          <w:sz w:val="26"/>
          <w:szCs w:val="26"/>
          <w:lang w:val="vi-VN"/>
        </w:rPr>
        <w:t>3.1 Thí sinh có chứng chỉ quốc tế A-Level của Trung tâm Khảo thí Đại học Cambridge (Anh) theo điểm 3 môn thi trong đó bắt buộc có môn Toán hoặc Ngữ văn theo các tổ hợp quy định của ngành đào tạo tương ứng đảm bảo mức điểm mỗi môn thi đạt từ 60/100 điểm trở lên (tương ứng điểm C, PUM range ≥ 60);</w:t>
      </w:r>
    </w:p>
    <w:p w:rsidR="0063549E" w:rsidRPr="00802F8F" w:rsidRDefault="0063549E" w:rsidP="0063549E">
      <w:pPr>
        <w:ind w:firstLine="720"/>
        <w:jc w:val="both"/>
        <w:rPr>
          <w:rFonts w:cs="Times New Roman"/>
          <w:color w:val="000000"/>
          <w:sz w:val="26"/>
          <w:szCs w:val="26"/>
          <w:lang w:val="vi-VN"/>
        </w:rPr>
      </w:pPr>
      <w:r w:rsidRPr="00802F8F">
        <w:rPr>
          <w:rFonts w:cs="Times New Roman"/>
          <w:color w:val="000000"/>
          <w:sz w:val="26"/>
          <w:szCs w:val="26"/>
          <w:lang w:val="vi-VN"/>
        </w:rPr>
        <w:t>3.2 Thí sinh có kết quả trong kỳ thi chuẩn hóa SAT (Scholastic Assessment Test, Hoa Kỳ) đạt điểm từ 1100/1600 trở lên. Mã đăng ký của ĐHQGHN với Tổ chức thi SAT (The College Board) là 7853-Vietnam National University-Hanoi (thí sinh phải khai báo mã đăng ký trên khi đăng ký thi SAT);</w:t>
      </w:r>
    </w:p>
    <w:p w:rsidR="0063549E" w:rsidRPr="00802F8F" w:rsidRDefault="0063549E" w:rsidP="0063549E">
      <w:pPr>
        <w:ind w:firstLine="720"/>
        <w:jc w:val="both"/>
        <w:rPr>
          <w:rFonts w:cs="Times New Roman"/>
          <w:color w:val="000000"/>
          <w:sz w:val="26"/>
          <w:szCs w:val="26"/>
          <w:lang w:val="vi-VN"/>
        </w:rPr>
      </w:pPr>
      <w:r w:rsidRPr="00802F8F">
        <w:rPr>
          <w:rFonts w:cs="Times New Roman"/>
          <w:color w:val="000000"/>
          <w:sz w:val="26"/>
          <w:szCs w:val="26"/>
          <w:lang w:val="vi-VN"/>
        </w:rPr>
        <w:t>3.3 Thí sinh có kết quả trong kỳ thi chuẩn hóa ACT (American College Testing) đạt điểm từ 22/36;</w:t>
      </w:r>
    </w:p>
    <w:p w:rsidR="0063549E" w:rsidRPr="00802F8F" w:rsidRDefault="0063549E" w:rsidP="0063549E">
      <w:pPr>
        <w:ind w:firstLine="720"/>
        <w:jc w:val="both"/>
        <w:rPr>
          <w:rFonts w:cs="Times New Roman"/>
          <w:color w:val="000000"/>
          <w:sz w:val="26"/>
          <w:szCs w:val="26"/>
          <w:lang w:val="vi-VN"/>
        </w:rPr>
      </w:pPr>
      <w:r w:rsidRPr="00802F8F">
        <w:rPr>
          <w:rFonts w:cs="Times New Roman"/>
          <w:color w:val="000000"/>
          <w:sz w:val="26"/>
          <w:szCs w:val="26"/>
          <w:lang w:val="vi-VN"/>
        </w:rPr>
        <w:t>3.4 Thí sinh có chứng chỉ tiếng Anh IELTS từ 6.0 trở lên hoặc các chứng chỉ tiếng Anh quốc tế tương đương (bảng quy đổi điểm trong Phụ lục 3) và có tổng điểm 2 môn thi còn lại trong tổ hợp xét tuyển đạt tối thiểu 12 điểm trong kỳ thi THPT năm 2021;</w:t>
      </w:r>
    </w:p>
    <w:p w:rsidR="00851218" w:rsidRPr="009C50E8" w:rsidRDefault="0063549E" w:rsidP="0063549E">
      <w:pPr>
        <w:ind w:firstLine="720"/>
        <w:jc w:val="both"/>
        <w:rPr>
          <w:rFonts w:cs="Times New Roman"/>
          <w:sz w:val="26"/>
          <w:szCs w:val="26"/>
          <w:lang w:val="vi-VN"/>
        </w:rPr>
      </w:pPr>
      <w:r w:rsidRPr="00802F8F">
        <w:rPr>
          <w:rFonts w:cs="Times New Roman"/>
          <w:color w:val="000000"/>
          <w:sz w:val="26"/>
          <w:szCs w:val="26"/>
          <w:lang w:val="vi-VN"/>
        </w:rPr>
        <w:t xml:space="preserve">3.5 </w:t>
      </w:r>
      <w:r w:rsidRPr="00CA200A">
        <w:rPr>
          <w:rFonts w:cs="Times New Roman"/>
          <w:color w:val="000000"/>
          <w:spacing w:val="-6"/>
          <w:sz w:val="26"/>
          <w:szCs w:val="26"/>
          <w:lang w:val="vi-VN"/>
        </w:rPr>
        <w:t>Thí sinh có chứng chỉ ngoại ngữ quốc tế khác (quy định tại Phụ lục 4) và có tổng điểm 2 môn thi còn lại trong tổ hợp xét tuyển đạt tối thiểu 12 điểm trong kỳ thi THPT năm 2021.</w:t>
      </w:r>
    </w:p>
    <w:p w:rsidR="007102C8" w:rsidRDefault="007102C8">
      <w:pPr>
        <w:rPr>
          <w:sz w:val="26"/>
          <w:szCs w:val="26"/>
        </w:rPr>
      </w:pPr>
    </w:p>
    <w:p w:rsidR="00030640" w:rsidRPr="000C3FAA" w:rsidRDefault="000C3FAA">
      <w:pPr>
        <w:rPr>
          <w:b/>
          <w:sz w:val="26"/>
          <w:szCs w:val="26"/>
        </w:rPr>
      </w:pPr>
      <w:proofErr w:type="gramStart"/>
      <w:r>
        <w:rPr>
          <w:b/>
          <w:sz w:val="26"/>
          <w:szCs w:val="26"/>
        </w:rPr>
        <w:t xml:space="preserve">II. </w:t>
      </w:r>
      <w:r w:rsidRPr="000C3FAA">
        <w:rPr>
          <w:b/>
          <w:sz w:val="26"/>
          <w:szCs w:val="26"/>
        </w:rPr>
        <w:t xml:space="preserve">Điều kiện trúng tuyển </w:t>
      </w:r>
      <w:r w:rsidR="00D36087">
        <w:rPr>
          <w:b/>
          <w:sz w:val="26"/>
          <w:szCs w:val="26"/>
        </w:rPr>
        <w:t xml:space="preserve">có điều kiện </w:t>
      </w:r>
      <w:r w:rsidRPr="000C3FAA">
        <w:rPr>
          <w:b/>
          <w:sz w:val="26"/>
          <w:szCs w:val="26"/>
        </w:rPr>
        <w:t>theo các ngành học</w:t>
      </w:r>
      <w:proofErr w:type="gramEnd"/>
      <w:r w:rsidRPr="000C3FAA">
        <w:rPr>
          <w:b/>
          <w:sz w:val="26"/>
          <w:szCs w:val="26"/>
        </w:rPr>
        <w:t>, đối tượng xét tuyển:</w:t>
      </w:r>
    </w:p>
    <w:p w:rsidR="00030640" w:rsidRDefault="00030640">
      <w:pPr>
        <w:rPr>
          <w:sz w:val="26"/>
          <w:szCs w:val="26"/>
        </w:rPr>
      </w:pPr>
    </w:p>
    <w:p w:rsidR="00153115" w:rsidRPr="000C3FAA" w:rsidRDefault="00153115" w:rsidP="000C3FAA">
      <w:pPr>
        <w:pStyle w:val="ListParagraph"/>
        <w:numPr>
          <w:ilvl w:val="1"/>
          <w:numId w:val="8"/>
        </w:numPr>
        <w:spacing w:line="360" w:lineRule="exact"/>
        <w:jc w:val="both"/>
        <w:rPr>
          <w:sz w:val="28"/>
          <w:szCs w:val="24"/>
        </w:rPr>
      </w:pPr>
      <w:r w:rsidRPr="005E5B52">
        <w:rPr>
          <w:b/>
          <w:sz w:val="28"/>
          <w:szCs w:val="24"/>
        </w:rPr>
        <w:t>Ngành Sư phạm tiếng Anh</w:t>
      </w:r>
      <w:r w:rsidRPr="005E5B52">
        <w:rPr>
          <w:sz w:val="28"/>
          <w:szCs w:val="24"/>
        </w:rPr>
        <w:t>:</w:t>
      </w:r>
      <w:r w:rsidR="000C3FAA">
        <w:rPr>
          <w:sz w:val="26"/>
          <w:szCs w:val="26"/>
        </w:rPr>
        <w:t>Thí</w:t>
      </w:r>
      <w:r w:rsidR="000C3FAA">
        <w:rPr>
          <w:sz w:val="26"/>
          <w:szCs w:val="26"/>
          <w:lang w:val="vi-VN"/>
        </w:rPr>
        <w:t xml:space="preserve"> sinh trúng tuyển NV1thuộc các đối tượng 1.1, 1.2</w:t>
      </w:r>
      <w:r w:rsidR="000C3FAA">
        <w:rPr>
          <w:sz w:val="26"/>
          <w:szCs w:val="26"/>
        </w:rPr>
        <w:t>, 1.3, 1.4, 1.5, 2.1.a, 2.1.b, 2.1.c, 2.1.d, 2.2.a, 2.2</w:t>
      </w:r>
      <w:r w:rsidR="00DD585C">
        <w:rPr>
          <w:sz w:val="26"/>
          <w:szCs w:val="26"/>
        </w:rPr>
        <w:t>.b,</w:t>
      </w:r>
      <w:r w:rsidR="0063549E">
        <w:rPr>
          <w:sz w:val="26"/>
          <w:szCs w:val="26"/>
        </w:rPr>
        <w:t xml:space="preserve"> 2.2.c,</w:t>
      </w:r>
      <w:r w:rsidR="00DD585C">
        <w:rPr>
          <w:sz w:val="26"/>
          <w:szCs w:val="26"/>
        </w:rPr>
        <w:t xml:space="preserve"> 2.3.a, 2.3.b, 3.1, 3.2, 3.3 và</w:t>
      </w:r>
      <w:r w:rsidR="000C3FAA">
        <w:rPr>
          <w:sz w:val="26"/>
          <w:szCs w:val="26"/>
        </w:rPr>
        <w:t xml:space="preserve"> 3.4t</w:t>
      </w:r>
      <w:r w:rsidRPr="000C3FAA">
        <w:rPr>
          <w:sz w:val="28"/>
          <w:szCs w:val="24"/>
        </w:rPr>
        <w:t>rong đó đối tượng 1.4, 2.1</w:t>
      </w:r>
      <w:r w:rsidR="000C3FAA">
        <w:rPr>
          <w:sz w:val="28"/>
          <w:szCs w:val="24"/>
        </w:rPr>
        <w:t>.</w:t>
      </w:r>
      <w:r w:rsidRPr="000C3FAA">
        <w:rPr>
          <w:sz w:val="28"/>
          <w:szCs w:val="24"/>
        </w:rPr>
        <w:t xml:space="preserve">d, </w:t>
      </w:r>
      <w:r w:rsidR="0063549E">
        <w:rPr>
          <w:sz w:val="28"/>
          <w:szCs w:val="24"/>
        </w:rPr>
        <w:t xml:space="preserve">2.2.c, </w:t>
      </w:r>
      <w:r w:rsidRPr="000C3FAA">
        <w:rPr>
          <w:sz w:val="28"/>
          <w:szCs w:val="24"/>
        </w:rPr>
        <w:t>2.3</w:t>
      </w:r>
      <w:r w:rsidR="000C3FAA">
        <w:rPr>
          <w:sz w:val="28"/>
          <w:szCs w:val="24"/>
        </w:rPr>
        <w:t>.</w:t>
      </w:r>
      <w:r w:rsidRPr="000C3FAA">
        <w:rPr>
          <w:sz w:val="28"/>
          <w:szCs w:val="24"/>
        </w:rPr>
        <w:t>b</w:t>
      </w:r>
      <w:r w:rsidR="000C3FAA">
        <w:rPr>
          <w:sz w:val="28"/>
          <w:szCs w:val="24"/>
        </w:rPr>
        <w:t xml:space="preserve"> và</w:t>
      </w:r>
      <w:r w:rsidRPr="000C3FAA">
        <w:rPr>
          <w:sz w:val="28"/>
          <w:szCs w:val="24"/>
        </w:rPr>
        <w:t xml:space="preserve"> 3.</w:t>
      </w:r>
      <w:r w:rsidR="004D71DD" w:rsidRPr="000C3FAA">
        <w:rPr>
          <w:sz w:val="28"/>
          <w:szCs w:val="24"/>
        </w:rPr>
        <w:t xml:space="preserve">4 </w:t>
      </w:r>
      <w:r w:rsidR="000C3FAA" w:rsidRPr="00030640">
        <w:rPr>
          <w:sz w:val="26"/>
          <w:szCs w:val="26"/>
          <w:lang w:val="vi-VN"/>
        </w:rPr>
        <w:t>cần đáp ứng các tiêu chí phụ như sau</w:t>
      </w:r>
      <w:r w:rsidRPr="000C3FAA">
        <w:rPr>
          <w:sz w:val="28"/>
          <w:szCs w:val="24"/>
        </w:rPr>
        <w:t>:</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1.4: Thí sinh đạt giải Nhất, Nhì, Ba trong kỳ thi chọn HSG quốc gia các môn ngoài Ngoại ngữ.</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9.0.</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2.2.c: Thí sinh có điểm TBC mỗi học kỳ trong 5 học kỳ ≥ 8.0, điểm TBC của 3 môn thuộc tổ hợp xét tuyển mỗi học kỳ trong 5 học kỳ ≥ 8.5 và điểm TBC của 3 môn thuộc tổ hợp xét tuyển trong 5 học kỳ ≥ 9.0.</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2.3.b: Thí sinh đạt giải Nhất trong kỳ thi chọn HSG cấp tỉnh môn tiếng Anh.</w:t>
      </w:r>
    </w:p>
    <w:p w:rsidR="00153115" w:rsidRPr="00F11BB4" w:rsidRDefault="0063549E" w:rsidP="0063549E">
      <w:pPr>
        <w:pStyle w:val="ListParagraph"/>
        <w:numPr>
          <w:ilvl w:val="0"/>
          <w:numId w:val="9"/>
        </w:numPr>
        <w:spacing w:line="360" w:lineRule="exact"/>
        <w:jc w:val="both"/>
        <w:rPr>
          <w:sz w:val="28"/>
          <w:szCs w:val="24"/>
        </w:rPr>
      </w:pPr>
      <w:r w:rsidRPr="0063549E">
        <w:rPr>
          <w:sz w:val="28"/>
          <w:szCs w:val="24"/>
        </w:rPr>
        <w:t>Đối tượng 3.4: Thí sinh có chứng chỉ IELTS ≥ 7.5 và có tổng điểm thi THPT 2 môn còn lại trong tổ hợp xét tuyển ≥ 12đ.</w:t>
      </w:r>
    </w:p>
    <w:p w:rsidR="00153115" w:rsidRPr="00F25373" w:rsidRDefault="00153115" w:rsidP="00F25373">
      <w:pPr>
        <w:pStyle w:val="ListParagraph"/>
        <w:numPr>
          <w:ilvl w:val="1"/>
          <w:numId w:val="8"/>
        </w:numPr>
        <w:spacing w:line="360" w:lineRule="exact"/>
        <w:jc w:val="both"/>
        <w:rPr>
          <w:sz w:val="28"/>
          <w:szCs w:val="24"/>
        </w:rPr>
      </w:pPr>
      <w:r w:rsidRPr="005E5B52">
        <w:rPr>
          <w:b/>
          <w:sz w:val="28"/>
          <w:szCs w:val="24"/>
        </w:rPr>
        <w:lastRenderedPageBreak/>
        <w:t>Ngành Ngôn ngữ Anh CLC</w:t>
      </w:r>
      <w:r w:rsidRPr="00280A92">
        <w:rPr>
          <w:spacing w:val="-6"/>
          <w:sz w:val="28"/>
          <w:szCs w:val="24"/>
        </w:rPr>
        <w:t xml:space="preserve">: </w:t>
      </w:r>
      <w:r w:rsidR="00F25373">
        <w:rPr>
          <w:sz w:val="26"/>
          <w:szCs w:val="26"/>
        </w:rPr>
        <w:t>Thí</w:t>
      </w:r>
      <w:r w:rsidR="00F25373">
        <w:rPr>
          <w:sz w:val="26"/>
          <w:szCs w:val="26"/>
          <w:lang w:val="vi-VN"/>
        </w:rPr>
        <w:t xml:space="preserve"> sinh trúng tuyển NV1 thuộc các đối tượng 1.1, 1.2</w:t>
      </w:r>
      <w:r w:rsidR="00F25373">
        <w:rPr>
          <w:sz w:val="26"/>
          <w:szCs w:val="26"/>
        </w:rPr>
        <w:t xml:space="preserve">, 1.3, 1.4, 1.5, 2.1.a, 2.1.b, 2.1.c, 2.1.d, 2.2.a, 2.2.b, </w:t>
      </w:r>
      <w:r w:rsidR="0063549E">
        <w:rPr>
          <w:sz w:val="26"/>
          <w:szCs w:val="26"/>
        </w:rPr>
        <w:t xml:space="preserve">2.2.c, </w:t>
      </w:r>
      <w:r w:rsidR="00F25373">
        <w:rPr>
          <w:sz w:val="26"/>
          <w:szCs w:val="26"/>
        </w:rPr>
        <w:t>2.3.a, 2.3.b, 3.1, 3.2, 3.3</w:t>
      </w:r>
      <w:r w:rsidR="00DD585C">
        <w:rPr>
          <w:sz w:val="26"/>
          <w:szCs w:val="26"/>
        </w:rPr>
        <w:t>và</w:t>
      </w:r>
      <w:r w:rsidR="00F25373">
        <w:rPr>
          <w:sz w:val="26"/>
          <w:szCs w:val="26"/>
        </w:rPr>
        <w:t xml:space="preserve"> 3.4 </w:t>
      </w:r>
      <w:r w:rsidR="00F25373" w:rsidRPr="00F25373">
        <w:rPr>
          <w:sz w:val="28"/>
          <w:szCs w:val="24"/>
        </w:rPr>
        <w:t>t</w:t>
      </w:r>
      <w:r w:rsidRPr="00F25373">
        <w:rPr>
          <w:sz w:val="28"/>
          <w:szCs w:val="24"/>
        </w:rPr>
        <w:t xml:space="preserve">rong đó đối tượng </w:t>
      </w:r>
      <w:r w:rsidR="0063549E">
        <w:rPr>
          <w:sz w:val="28"/>
          <w:szCs w:val="24"/>
        </w:rPr>
        <w:t xml:space="preserve">1.4, 2.1.d, </w:t>
      </w:r>
      <w:r w:rsidRPr="00F25373">
        <w:rPr>
          <w:sz w:val="28"/>
          <w:szCs w:val="24"/>
        </w:rPr>
        <w:t>2.3.b</w:t>
      </w:r>
      <w:r w:rsidR="00DD585C">
        <w:rPr>
          <w:sz w:val="28"/>
          <w:szCs w:val="24"/>
        </w:rPr>
        <w:t xml:space="preserve"> và</w:t>
      </w:r>
      <w:r w:rsidRPr="00F25373">
        <w:rPr>
          <w:sz w:val="28"/>
          <w:szCs w:val="24"/>
        </w:rPr>
        <w:t xml:space="preserve"> 3.4 </w:t>
      </w:r>
      <w:r w:rsidR="00F25373" w:rsidRPr="00030640">
        <w:rPr>
          <w:sz w:val="26"/>
          <w:szCs w:val="26"/>
          <w:lang w:val="vi-VN"/>
        </w:rPr>
        <w:t>cần đáp ứng các tiêu chí phụ như sau</w:t>
      </w:r>
      <w:r w:rsidRPr="00F25373">
        <w:rPr>
          <w:sz w:val="28"/>
          <w:szCs w:val="24"/>
        </w:rPr>
        <w:t>:</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1.4: Thí sinh đạt giải Nhất, Nhì, Ba trong kỳ thi chọn HSG quốc gia các môn ngoài Ngoại ngữ.</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8.5.</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2.3.b: Thí sinh đạt giải Nhất, Nhì, Ba trong kỳ thi chọn HSG cấp tỉnh môn tiếng Anh, tổ hợp khối D hoặc đạt giải Nhất trong kỳ thi chọn HSG cấp tỉnh các môn ngoài Ngoại ngữ.</w:t>
      </w:r>
    </w:p>
    <w:p w:rsidR="00153115" w:rsidRPr="00F11BB4" w:rsidRDefault="0063549E" w:rsidP="0063549E">
      <w:pPr>
        <w:pStyle w:val="ListParagraph"/>
        <w:numPr>
          <w:ilvl w:val="0"/>
          <w:numId w:val="9"/>
        </w:numPr>
        <w:spacing w:line="360" w:lineRule="exact"/>
        <w:jc w:val="both"/>
        <w:rPr>
          <w:sz w:val="28"/>
          <w:szCs w:val="24"/>
        </w:rPr>
      </w:pPr>
      <w:r w:rsidRPr="0063549E">
        <w:rPr>
          <w:sz w:val="28"/>
          <w:szCs w:val="24"/>
        </w:rPr>
        <w:t>Đối tượng 3.4: Thí sinh có chứng chỉ IELTS ≥ 7.0 và có tổng điểm thi THPT 2 môn còn lại trong tổ hợp xét tuyển ≥ 12đ.</w:t>
      </w:r>
    </w:p>
    <w:p w:rsidR="00153115" w:rsidRPr="004613F2" w:rsidRDefault="00153115" w:rsidP="00153115">
      <w:pPr>
        <w:pStyle w:val="ListParagraph"/>
        <w:numPr>
          <w:ilvl w:val="1"/>
          <w:numId w:val="8"/>
        </w:numPr>
        <w:spacing w:line="360" w:lineRule="exact"/>
        <w:jc w:val="both"/>
        <w:rPr>
          <w:sz w:val="28"/>
          <w:szCs w:val="24"/>
        </w:rPr>
      </w:pPr>
      <w:r w:rsidRPr="00FC75F0">
        <w:rPr>
          <w:b/>
          <w:sz w:val="28"/>
          <w:szCs w:val="24"/>
        </w:rPr>
        <w:t>Ngành Ngôn ngữ Nga</w:t>
      </w:r>
      <w:r>
        <w:rPr>
          <w:sz w:val="28"/>
          <w:szCs w:val="24"/>
        </w:rPr>
        <w:t xml:space="preserve">: </w:t>
      </w:r>
      <w:r w:rsidR="00F64209">
        <w:rPr>
          <w:sz w:val="28"/>
          <w:szCs w:val="24"/>
        </w:rPr>
        <w:t>Xét t</w:t>
      </w:r>
      <w:r>
        <w:rPr>
          <w:sz w:val="28"/>
          <w:szCs w:val="24"/>
        </w:rPr>
        <w:t>rúng tuyển</w:t>
      </w:r>
      <w:r w:rsidRPr="004613F2">
        <w:rPr>
          <w:sz w:val="28"/>
          <w:szCs w:val="24"/>
        </w:rPr>
        <w:t xml:space="preserve"> tất cả các thí sinh hợp lệđăng ký NV1 và NV2</w:t>
      </w:r>
      <w:r>
        <w:rPr>
          <w:sz w:val="28"/>
          <w:szCs w:val="24"/>
        </w:rPr>
        <w:t>.</w:t>
      </w:r>
    </w:p>
    <w:p w:rsidR="00153115" w:rsidRPr="004613F2" w:rsidRDefault="00153115" w:rsidP="00153115">
      <w:pPr>
        <w:pStyle w:val="ListParagraph"/>
        <w:numPr>
          <w:ilvl w:val="1"/>
          <w:numId w:val="8"/>
        </w:numPr>
        <w:spacing w:line="360" w:lineRule="exact"/>
        <w:jc w:val="both"/>
        <w:rPr>
          <w:sz w:val="28"/>
          <w:szCs w:val="24"/>
        </w:rPr>
      </w:pPr>
      <w:r w:rsidRPr="008A5CDA">
        <w:rPr>
          <w:b/>
          <w:sz w:val="28"/>
          <w:szCs w:val="24"/>
        </w:rPr>
        <w:t>Ngành Ngôn ngữ Pháp CLC</w:t>
      </w:r>
      <w:r w:rsidRPr="004613F2">
        <w:rPr>
          <w:sz w:val="28"/>
          <w:szCs w:val="24"/>
        </w:rPr>
        <w:t xml:space="preserve">: </w:t>
      </w:r>
      <w:r w:rsidR="00F64209">
        <w:rPr>
          <w:sz w:val="28"/>
          <w:szCs w:val="24"/>
        </w:rPr>
        <w:t>Xét t</w:t>
      </w:r>
      <w:r>
        <w:rPr>
          <w:sz w:val="28"/>
          <w:szCs w:val="24"/>
        </w:rPr>
        <w:t>rúng tuyển</w:t>
      </w:r>
      <w:r w:rsidRPr="004613F2">
        <w:rPr>
          <w:sz w:val="28"/>
          <w:szCs w:val="24"/>
        </w:rPr>
        <w:t xml:space="preserve"> tất cả các thí sinh hợp lệđăng ký NV1 và NV2</w:t>
      </w:r>
      <w:r>
        <w:rPr>
          <w:sz w:val="28"/>
          <w:szCs w:val="24"/>
        </w:rPr>
        <w:t>.</w:t>
      </w:r>
    </w:p>
    <w:p w:rsidR="00153115" w:rsidRPr="00B27824" w:rsidRDefault="00153115" w:rsidP="00B27824">
      <w:pPr>
        <w:pStyle w:val="ListParagraph"/>
        <w:numPr>
          <w:ilvl w:val="1"/>
          <w:numId w:val="8"/>
        </w:numPr>
        <w:spacing w:line="360" w:lineRule="exact"/>
        <w:jc w:val="both"/>
        <w:rPr>
          <w:spacing w:val="-6"/>
          <w:sz w:val="28"/>
          <w:szCs w:val="24"/>
        </w:rPr>
      </w:pPr>
      <w:r w:rsidRPr="008A5CDA">
        <w:rPr>
          <w:b/>
          <w:sz w:val="28"/>
          <w:szCs w:val="24"/>
        </w:rPr>
        <w:t>Ngành Sư phạm tiếng Trung</w:t>
      </w:r>
      <w:r>
        <w:rPr>
          <w:sz w:val="28"/>
          <w:szCs w:val="24"/>
        </w:rPr>
        <w:t xml:space="preserve">: </w:t>
      </w:r>
      <w:r w:rsidR="00B27824">
        <w:rPr>
          <w:sz w:val="26"/>
          <w:szCs w:val="26"/>
        </w:rPr>
        <w:t>Thí</w:t>
      </w:r>
      <w:r w:rsidR="00B27824">
        <w:rPr>
          <w:sz w:val="26"/>
          <w:szCs w:val="26"/>
          <w:lang w:val="vi-VN"/>
        </w:rPr>
        <w:t xml:space="preserve"> sinh trúng tuyển NV1 thuộc các đối tượng 1.1, 1.2</w:t>
      </w:r>
      <w:r w:rsidR="00B27824">
        <w:rPr>
          <w:sz w:val="26"/>
          <w:szCs w:val="26"/>
        </w:rPr>
        <w:t xml:space="preserve">, 1.3, 1.4, 1.5, 2.1.a, 2.1.b, 2.1.c, 2.1.d, 2.2.a, 2.2.b, </w:t>
      </w:r>
      <w:r w:rsidR="0063549E">
        <w:rPr>
          <w:sz w:val="26"/>
          <w:szCs w:val="26"/>
        </w:rPr>
        <w:t xml:space="preserve">2.2.c, </w:t>
      </w:r>
      <w:r w:rsidR="00B27824">
        <w:rPr>
          <w:sz w:val="26"/>
          <w:szCs w:val="26"/>
        </w:rPr>
        <w:t>2.3.a, 2.3.b, 3.1, 3.2, 3.3, 3.4</w:t>
      </w:r>
      <w:r w:rsidR="00DD585C">
        <w:rPr>
          <w:sz w:val="26"/>
          <w:szCs w:val="26"/>
        </w:rPr>
        <w:t xml:space="preserve"> và</w:t>
      </w:r>
      <w:r w:rsidR="00B27824">
        <w:rPr>
          <w:sz w:val="26"/>
          <w:szCs w:val="26"/>
        </w:rPr>
        <w:t xml:space="preserve"> 3.5 t</w:t>
      </w:r>
      <w:r w:rsidRPr="00B27824">
        <w:rPr>
          <w:sz w:val="28"/>
          <w:szCs w:val="24"/>
        </w:rPr>
        <w:t>rong đó đối tượng 1.4</w:t>
      </w:r>
      <w:r w:rsidR="0063549E">
        <w:rPr>
          <w:sz w:val="28"/>
          <w:szCs w:val="24"/>
        </w:rPr>
        <w:t>, 2.1.d, 2.3.b, 3.4</w:t>
      </w:r>
      <w:r w:rsidR="00DD585C">
        <w:rPr>
          <w:sz w:val="28"/>
          <w:szCs w:val="24"/>
        </w:rPr>
        <w:t xml:space="preserve"> và </w:t>
      </w:r>
      <w:r w:rsidRPr="00B27824">
        <w:rPr>
          <w:sz w:val="28"/>
          <w:szCs w:val="24"/>
        </w:rPr>
        <w:t xml:space="preserve">3.5 </w:t>
      </w:r>
      <w:r w:rsidR="00F25373" w:rsidRPr="00B27824">
        <w:rPr>
          <w:sz w:val="26"/>
          <w:szCs w:val="26"/>
          <w:lang w:val="vi-VN"/>
        </w:rPr>
        <w:t>cần đáp ứng các tiêu chí phụ như sau</w:t>
      </w:r>
      <w:r w:rsidRPr="00B27824">
        <w:rPr>
          <w:sz w:val="28"/>
          <w:szCs w:val="24"/>
        </w:rPr>
        <w:t>:</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1.4: Thí sinh đạt giải Nhất trong kỳ thi chọn HSG quốc gia các môn ngoài Ngoại ngữ.</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9.0.</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2.3.b: Thí sinh đạt giải Nhất, Nhì, Ba trong kỳ thi chọn HSG cấp tỉnh môn tiếng Trung.</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3.4: Thí sinh có chứng chỉ IELTS ≥ 7.5 và có tổng điểm thi THPT 2 môn còn lại trong tổ hợp xét tuyển ≥ 12đ.</w:t>
      </w:r>
    </w:p>
    <w:p w:rsidR="00153115" w:rsidRPr="00F11BB4" w:rsidRDefault="0063549E" w:rsidP="0063549E">
      <w:pPr>
        <w:pStyle w:val="ListParagraph"/>
        <w:numPr>
          <w:ilvl w:val="0"/>
          <w:numId w:val="9"/>
        </w:numPr>
        <w:spacing w:line="360" w:lineRule="exact"/>
        <w:jc w:val="both"/>
        <w:rPr>
          <w:sz w:val="28"/>
          <w:szCs w:val="24"/>
        </w:rPr>
      </w:pPr>
      <w:r w:rsidRPr="0063549E">
        <w:rPr>
          <w:sz w:val="28"/>
          <w:szCs w:val="24"/>
        </w:rPr>
        <w:t>Đối tượng 3.5: Thí sinh có chứng chỉ HSK6 và có tổng điểm thi THPT 2 môn còn lại trong tổ hợp xét tuyển ≥ 12đ.</w:t>
      </w:r>
    </w:p>
    <w:p w:rsidR="00153115" w:rsidRPr="00B27824" w:rsidRDefault="00153115" w:rsidP="00B27824">
      <w:pPr>
        <w:pStyle w:val="ListParagraph"/>
        <w:numPr>
          <w:ilvl w:val="1"/>
          <w:numId w:val="8"/>
        </w:numPr>
        <w:spacing w:line="360" w:lineRule="exact"/>
        <w:jc w:val="both"/>
        <w:rPr>
          <w:spacing w:val="-10"/>
          <w:sz w:val="28"/>
          <w:szCs w:val="24"/>
        </w:rPr>
      </w:pPr>
      <w:r w:rsidRPr="008A5CDA">
        <w:rPr>
          <w:b/>
          <w:sz w:val="28"/>
          <w:szCs w:val="24"/>
        </w:rPr>
        <w:t>Ngành Ngôn ngữ Trung CLC</w:t>
      </w:r>
      <w:r w:rsidRPr="004613F2">
        <w:rPr>
          <w:sz w:val="28"/>
          <w:szCs w:val="24"/>
        </w:rPr>
        <w:t>:</w:t>
      </w:r>
      <w:r w:rsidR="00B27824">
        <w:rPr>
          <w:sz w:val="26"/>
          <w:szCs w:val="26"/>
        </w:rPr>
        <w:t>Thí</w:t>
      </w:r>
      <w:r w:rsidR="00B27824">
        <w:rPr>
          <w:sz w:val="26"/>
          <w:szCs w:val="26"/>
          <w:lang w:val="vi-VN"/>
        </w:rPr>
        <w:t xml:space="preserve"> sinh trúng tuyển NV1 thuộc các đối tượng 1.1, 1.2</w:t>
      </w:r>
      <w:r w:rsidR="00B27824">
        <w:rPr>
          <w:sz w:val="26"/>
          <w:szCs w:val="26"/>
        </w:rPr>
        <w:t xml:space="preserve">, 1.3, 1.4, 1.5, 2.1.a, 2.1.b, 2.1.c, 2.1.d, 2.2.a, 2.2.b, </w:t>
      </w:r>
      <w:r w:rsidR="0063549E">
        <w:rPr>
          <w:sz w:val="26"/>
          <w:szCs w:val="26"/>
        </w:rPr>
        <w:t xml:space="preserve">2.2.c, </w:t>
      </w:r>
      <w:r w:rsidR="00B27824">
        <w:rPr>
          <w:sz w:val="26"/>
          <w:szCs w:val="26"/>
        </w:rPr>
        <w:t>2.3.a, 2.3.b, 3.1, 3.2, 3.3, 3.4</w:t>
      </w:r>
      <w:r w:rsidR="00DD585C">
        <w:rPr>
          <w:sz w:val="26"/>
          <w:szCs w:val="26"/>
        </w:rPr>
        <w:t xml:space="preserve"> và</w:t>
      </w:r>
      <w:r w:rsidR="00B27824">
        <w:rPr>
          <w:sz w:val="26"/>
          <w:szCs w:val="26"/>
        </w:rPr>
        <w:t xml:space="preserve"> 3.5</w:t>
      </w:r>
      <w:r w:rsidR="00B27824">
        <w:rPr>
          <w:spacing w:val="-10"/>
          <w:sz w:val="28"/>
          <w:szCs w:val="24"/>
        </w:rPr>
        <w:t xml:space="preserve"> t</w:t>
      </w:r>
      <w:r w:rsidRPr="00B27824">
        <w:rPr>
          <w:sz w:val="28"/>
          <w:szCs w:val="24"/>
        </w:rPr>
        <w:t>rong đó đối tượng 1.4, 2.1.d, 2.3.b</w:t>
      </w:r>
      <w:r w:rsidR="0063549E">
        <w:rPr>
          <w:sz w:val="28"/>
          <w:szCs w:val="24"/>
        </w:rPr>
        <w:t>, 3.4</w:t>
      </w:r>
      <w:r w:rsidR="00DD585C">
        <w:rPr>
          <w:sz w:val="28"/>
          <w:szCs w:val="24"/>
        </w:rPr>
        <w:t xml:space="preserve"> và</w:t>
      </w:r>
      <w:r w:rsidRPr="00B27824">
        <w:rPr>
          <w:sz w:val="28"/>
          <w:szCs w:val="24"/>
        </w:rPr>
        <w:t xml:space="preserve"> 3.5 </w:t>
      </w:r>
      <w:r w:rsidR="00F25373" w:rsidRPr="00B27824">
        <w:rPr>
          <w:sz w:val="26"/>
          <w:szCs w:val="26"/>
          <w:lang w:val="vi-VN"/>
        </w:rPr>
        <w:t>cần đáp ứng các tiêu chí phụ như sau</w:t>
      </w:r>
      <w:r w:rsidRPr="00B27824">
        <w:rPr>
          <w:sz w:val="28"/>
          <w:szCs w:val="24"/>
        </w:rPr>
        <w:t>:</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1.4: Thí sinh đạt giải Nhất trong kỳ thi chọn HSG quốc gia các môn ngoài Ngoại ngữ.</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8.5.</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lastRenderedPageBreak/>
        <w:t>Đối tượng 2.3.b: Thí sinh đạt giải Nhất, Nhì, Ba trong kỳ thi chọn HSG cấp tỉnh môn tiếng Trung, tiếng Anh, tổ hợp khối D.</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3.4: Thí sinh có chứng chỉ IELTS ≥ 7.5 và có tổng điểm thi THPT 2 môn còn lại trong tổ hợp xét tuyển ≥ 12đ.</w:t>
      </w:r>
    </w:p>
    <w:p w:rsidR="00153115" w:rsidRPr="00F11BB4" w:rsidRDefault="0063549E" w:rsidP="0063549E">
      <w:pPr>
        <w:pStyle w:val="ListParagraph"/>
        <w:numPr>
          <w:ilvl w:val="0"/>
          <w:numId w:val="9"/>
        </w:numPr>
        <w:spacing w:line="360" w:lineRule="exact"/>
        <w:jc w:val="both"/>
        <w:rPr>
          <w:sz w:val="28"/>
          <w:szCs w:val="24"/>
        </w:rPr>
      </w:pPr>
      <w:r w:rsidRPr="0063549E">
        <w:rPr>
          <w:sz w:val="28"/>
          <w:szCs w:val="24"/>
        </w:rPr>
        <w:t>Đối tượng 3.5: Thí sinh có chứng chỉ HSK5 trở lên và có tổng điểm thi THPT 2 môn còn lại trong tổ hợp xét tuyển ≥ 12đ.</w:t>
      </w:r>
    </w:p>
    <w:p w:rsidR="00153115" w:rsidRPr="0063549E" w:rsidRDefault="00153115" w:rsidP="00BB136A">
      <w:pPr>
        <w:pStyle w:val="ListParagraph"/>
        <w:numPr>
          <w:ilvl w:val="1"/>
          <w:numId w:val="8"/>
        </w:numPr>
        <w:spacing w:line="360" w:lineRule="exact"/>
        <w:jc w:val="both"/>
        <w:rPr>
          <w:sz w:val="28"/>
          <w:szCs w:val="24"/>
        </w:rPr>
      </w:pPr>
      <w:r w:rsidRPr="0063549E">
        <w:rPr>
          <w:b/>
          <w:sz w:val="28"/>
          <w:szCs w:val="24"/>
        </w:rPr>
        <w:t xml:space="preserve"> Ngành Ngôn ngữ Đức CLC</w:t>
      </w:r>
      <w:r w:rsidRPr="0063549E">
        <w:rPr>
          <w:sz w:val="28"/>
          <w:szCs w:val="24"/>
        </w:rPr>
        <w:t xml:space="preserve">: </w:t>
      </w:r>
      <w:r w:rsidR="00F64209" w:rsidRPr="0063549E">
        <w:rPr>
          <w:sz w:val="28"/>
          <w:szCs w:val="24"/>
        </w:rPr>
        <w:t>Xét t</w:t>
      </w:r>
      <w:r w:rsidRPr="0063549E">
        <w:rPr>
          <w:sz w:val="28"/>
          <w:szCs w:val="24"/>
        </w:rPr>
        <w:t>rúng tuyển tất cả các thí sinh hợp lệ</w:t>
      </w:r>
      <w:r w:rsidR="00B27824" w:rsidRPr="0063549E">
        <w:rPr>
          <w:sz w:val="28"/>
          <w:szCs w:val="24"/>
        </w:rPr>
        <w:t xml:space="preserve"> đăng ký NV1 và NV2</w:t>
      </w:r>
      <w:r w:rsidRPr="0063549E">
        <w:rPr>
          <w:sz w:val="28"/>
          <w:szCs w:val="24"/>
        </w:rPr>
        <w:t>.</w:t>
      </w:r>
    </w:p>
    <w:p w:rsidR="00153115" w:rsidRDefault="00153115" w:rsidP="00153115">
      <w:pPr>
        <w:pStyle w:val="ListParagraph"/>
        <w:numPr>
          <w:ilvl w:val="1"/>
          <w:numId w:val="8"/>
        </w:numPr>
        <w:spacing w:line="360" w:lineRule="exact"/>
        <w:jc w:val="both"/>
        <w:rPr>
          <w:sz w:val="28"/>
          <w:szCs w:val="24"/>
        </w:rPr>
      </w:pPr>
      <w:r w:rsidRPr="008A5CDA">
        <w:rPr>
          <w:b/>
          <w:sz w:val="28"/>
          <w:szCs w:val="24"/>
        </w:rPr>
        <w:t>Ngành Sư phạm tiếng Nhật</w:t>
      </w:r>
      <w:r w:rsidRPr="004613F2">
        <w:rPr>
          <w:sz w:val="28"/>
          <w:szCs w:val="24"/>
        </w:rPr>
        <w:t>:</w:t>
      </w:r>
      <w:r w:rsidR="0063549E">
        <w:rPr>
          <w:sz w:val="26"/>
          <w:szCs w:val="26"/>
        </w:rPr>
        <w:t>Thí</w:t>
      </w:r>
      <w:r w:rsidR="0063549E">
        <w:rPr>
          <w:sz w:val="26"/>
          <w:szCs w:val="26"/>
          <w:lang w:val="vi-VN"/>
        </w:rPr>
        <w:t xml:space="preserve"> sinh trúng tuyển NV1 thuộc các đối tượng 1.1, 1.2</w:t>
      </w:r>
      <w:r w:rsidR="0063549E">
        <w:rPr>
          <w:sz w:val="26"/>
          <w:szCs w:val="26"/>
        </w:rPr>
        <w:t>, 1.3, 1.4, 1.5, 2.1.a, 2.1.b, 2.1.c, 2.1.d, 2.2.a, 2.2.b, 2.2.c, 2.3.a, 2.3.b, 3.1, 3.2, 3.3, 3.4 và 3.5 t</w:t>
      </w:r>
      <w:r w:rsidR="0063549E" w:rsidRPr="00B27824">
        <w:rPr>
          <w:sz w:val="28"/>
          <w:szCs w:val="24"/>
        </w:rPr>
        <w:t>rong đó đối tượng 2.1.d, 2.3.b</w:t>
      </w:r>
      <w:r w:rsidR="0063549E">
        <w:rPr>
          <w:sz w:val="28"/>
          <w:szCs w:val="24"/>
        </w:rPr>
        <w:t>, 3.4 và</w:t>
      </w:r>
      <w:r w:rsidR="0063549E" w:rsidRPr="00B27824">
        <w:rPr>
          <w:sz w:val="28"/>
          <w:szCs w:val="24"/>
        </w:rPr>
        <w:t xml:space="preserve"> 3.</w:t>
      </w:r>
      <w:r w:rsidR="0063549E">
        <w:rPr>
          <w:sz w:val="28"/>
          <w:szCs w:val="24"/>
        </w:rPr>
        <w:t>5</w:t>
      </w:r>
      <w:r w:rsidR="0063549E" w:rsidRPr="00B27824">
        <w:rPr>
          <w:sz w:val="26"/>
          <w:szCs w:val="26"/>
          <w:lang w:val="vi-VN"/>
        </w:rPr>
        <w:t>cần đáp ứng các tiêu chí phụ như sau</w:t>
      </w:r>
      <w:r w:rsidR="0063549E" w:rsidRPr="00B27824">
        <w:rPr>
          <w:sz w:val="28"/>
          <w:szCs w:val="24"/>
        </w:rPr>
        <w:t>:</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9.0.</w:t>
      </w:r>
    </w:p>
    <w:p w:rsidR="0063549E" w:rsidRPr="0063549E" w:rsidRDefault="0063549E" w:rsidP="0063549E">
      <w:pPr>
        <w:pStyle w:val="ListParagraph"/>
        <w:numPr>
          <w:ilvl w:val="0"/>
          <w:numId w:val="9"/>
        </w:numPr>
        <w:spacing w:line="360" w:lineRule="exact"/>
        <w:jc w:val="both"/>
        <w:rPr>
          <w:sz w:val="28"/>
          <w:szCs w:val="24"/>
        </w:rPr>
      </w:pPr>
      <w:r>
        <w:rPr>
          <w:sz w:val="28"/>
          <w:szCs w:val="24"/>
        </w:rPr>
        <w:t>Đ</w:t>
      </w:r>
      <w:r w:rsidRPr="0063549E">
        <w:rPr>
          <w:sz w:val="28"/>
          <w:szCs w:val="24"/>
        </w:rPr>
        <w:t>ối tượng 2.3.b: Thí sinh đạt giải Nhất, Nhì, Ba trong kỳ thi chọn HSG cấp tỉnh môn tiếng Nhật, tiếng Anh.</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3.4: Thí sinh có chứng chỉ IELTS ≥ 7.5 và có tổng điểm thi THPT 2 môn còn lại trong tổ hợp xét tuyển ≥ 12đ.</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3.5: Thí sinh có chứng chỉ JLPT N2 trở lên và có tổng điểm thi THPT 2 môn còn lại trong tổ hợp xét tuyển ≥ 12đ.</w:t>
      </w:r>
    </w:p>
    <w:p w:rsidR="00153115" w:rsidRPr="00B27824" w:rsidRDefault="00153115" w:rsidP="00B27824">
      <w:pPr>
        <w:pStyle w:val="ListParagraph"/>
        <w:numPr>
          <w:ilvl w:val="1"/>
          <w:numId w:val="8"/>
        </w:numPr>
        <w:spacing w:line="360" w:lineRule="exact"/>
        <w:jc w:val="both"/>
        <w:rPr>
          <w:spacing w:val="-6"/>
          <w:sz w:val="28"/>
          <w:szCs w:val="24"/>
        </w:rPr>
      </w:pPr>
      <w:r w:rsidRPr="008A5CDA">
        <w:rPr>
          <w:b/>
          <w:sz w:val="28"/>
          <w:szCs w:val="24"/>
        </w:rPr>
        <w:t>Ngành Ngôn ngữ Nhật CLC</w:t>
      </w:r>
      <w:r w:rsidRPr="004613F2">
        <w:rPr>
          <w:sz w:val="28"/>
          <w:szCs w:val="24"/>
        </w:rPr>
        <w:t>:</w:t>
      </w:r>
      <w:r w:rsidR="00B27824">
        <w:rPr>
          <w:sz w:val="26"/>
          <w:szCs w:val="26"/>
        </w:rPr>
        <w:t>Thí</w:t>
      </w:r>
      <w:r w:rsidR="00B27824">
        <w:rPr>
          <w:sz w:val="26"/>
          <w:szCs w:val="26"/>
          <w:lang w:val="vi-VN"/>
        </w:rPr>
        <w:t xml:space="preserve"> sinh trúng tuyển NV1 thuộc các đối tượng 1.1, 1.2</w:t>
      </w:r>
      <w:r w:rsidR="00B27824">
        <w:rPr>
          <w:sz w:val="26"/>
          <w:szCs w:val="26"/>
        </w:rPr>
        <w:t xml:space="preserve">, 1.3, 1.4, 1.5, 2.1.a, 2.1.b, 2.1.c, 2.1.d, 2.2.a, 2.2.b, </w:t>
      </w:r>
      <w:r w:rsidR="0063549E">
        <w:rPr>
          <w:sz w:val="26"/>
          <w:szCs w:val="26"/>
        </w:rPr>
        <w:t xml:space="preserve">2.2.c, </w:t>
      </w:r>
      <w:r w:rsidR="00B27824">
        <w:rPr>
          <w:sz w:val="26"/>
          <w:szCs w:val="26"/>
        </w:rPr>
        <w:t>2.3.a, 2.3.b, 3.1, 3.2, 3.3, 3.4</w:t>
      </w:r>
      <w:r w:rsidR="00DD585C">
        <w:rPr>
          <w:sz w:val="26"/>
          <w:szCs w:val="26"/>
        </w:rPr>
        <w:t xml:space="preserve"> và</w:t>
      </w:r>
      <w:r w:rsidR="00B27824">
        <w:rPr>
          <w:sz w:val="26"/>
          <w:szCs w:val="26"/>
        </w:rPr>
        <w:t xml:space="preserve"> 3.5 t</w:t>
      </w:r>
      <w:r w:rsidRPr="00B27824">
        <w:rPr>
          <w:sz w:val="28"/>
          <w:szCs w:val="24"/>
        </w:rPr>
        <w:t>rong đó đối tượng 2.1.d, 2.3.b</w:t>
      </w:r>
      <w:r w:rsidR="00DD585C">
        <w:rPr>
          <w:sz w:val="28"/>
          <w:szCs w:val="24"/>
        </w:rPr>
        <w:t xml:space="preserve"> và</w:t>
      </w:r>
      <w:r w:rsidRPr="00B27824">
        <w:rPr>
          <w:sz w:val="28"/>
          <w:szCs w:val="24"/>
        </w:rPr>
        <w:t xml:space="preserve"> 3.4 </w:t>
      </w:r>
      <w:r w:rsidR="00F25373" w:rsidRPr="00B27824">
        <w:rPr>
          <w:sz w:val="26"/>
          <w:szCs w:val="26"/>
          <w:lang w:val="vi-VN"/>
        </w:rPr>
        <w:t>cần đáp ứng các tiêu chí phụ như sau</w:t>
      </w:r>
      <w:r w:rsidRPr="00B27824">
        <w:rPr>
          <w:sz w:val="28"/>
          <w:szCs w:val="24"/>
        </w:rPr>
        <w:t>:</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8.5.</w:t>
      </w:r>
    </w:p>
    <w:p w:rsidR="0063549E" w:rsidRPr="0063549E" w:rsidRDefault="0063549E" w:rsidP="0063549E">
      <w:pPr>
        <w:pStyle w:val="ListParagraph"/>
        <w:numPr>
          <w:ilvl w:val="0"/>
          <w:numId w:val="9"/>
        </w:numPr>
        <w:spacing w:line="360" w:lineRule="exact"/>
        <w:jc w:val="both"/>
        <w:rPr>
          <w:sz w:val="28"/>
          <w:szCs w:val="24"/>
        </w:rPr>
      </w:pPr>
      <w:r w:rsidRPr="0063549E">
        <w:rPr>
          <w:sz w:val="28"/>
          <w:szCs w:val="24"/>
        </w:rPr>
        <w:t>Đối tượng 2.3.b: Thí sinh đạt giải Nhất, Nhì, Ba trong kỳ thi chọn HSG cấp tỉnh môn tiếng Nhật, tiếng Anh hoặc đạt giải Nhất, Nhì trong kỳ thi chọn HSG cấp tỉnh các môn ngoài Ngoại ngữ.</w:t>
      </w:r>
    </w:p>
    <w:p w:rsidR="00153115" w:rsidRPr="00F11BB4" w:rsidRDefault="0063549E" w:rsidP="0063549E">
      <w:pPr>
        <w:pStyle w:val="ListParagraph"/>
        <w:numPr>
          <w:ilvl w:val="0"/>
          <w:numId w:val="9"/>
        </w:numPr>
        <w:spacing w:line="360" w:lineRule="exact"/>
        <w:jc w:val="both"/>
        <w:rPr>
          <w:sz w:val="28"/>
          <w:szCs w:val="24"/>
        </w:rPr>
      </w:pPr>
      <w:r w:rsidRPr="0063549E">
        <w:rPr>
          <w:sz w:val="28"/>
          <w:szCs w:val="24"/>
        </w:rPr>
        <w:t>Đối tượng 3.4: Thí sinh có chứng chỉ IELTS ≥ 7.0 và có tổng điểm thi THPT 2 môn còn lại trong tổ hợp xét tuyển ≥ 12đ.</w:t>
      </w:r>
    </w:p>
    <w:p w:rsidR="0010201B" w:rsidRDefault="00153115" w:rsidP="0010201B">
      <w:pPr>
        <w:pStyle w:val="ListParagraph"/>
        <w:numPr>
          <w:ilvl w:val="1"/>
          <w:numId w:val="8"/>
        </w:numPr>
        <w:spacing w:line="360" w:lineRule="exact"/>
        <w:jc w:val="both"/>
        <w:rPr>
          <w:sz w:val="28"/>
          <w:szCs w:val="24"/>
        </w:rPr>
      </w:pPr>
      <w:r w:rsidRPr="008A5CDA">
        <w:rPr>
          <w:b/>
          <w:sz w:val="28"/>
          <w:szCs w:val="24"/>
        </w:rPr>
        <w:t>Ngành Sư phạm tiếng Hàn Quốc</w:t>
      </w:r>
      <w:r w:rsidRPr="004613F2">
        <w:rPr>
          <w:sz w:val="28"/>
          <w:szCs w:val="24"/>
        </w:rPr>
        <w:t>:</w:t>
      </w:r>
      <w:r w:rsidR="0010201B">
        <w:rPr>
          <w:sz w:val="26"/>
          <w:szCs w:val="26"/>
        </w:rPr>
        <w:t>Thí</w:t>
      </w:r>
      <w:r w:rsidR="0010201B">
        <w:rPr>
          <w:sz w:val="26"/>
          <w:szCs w:val="26"/>
          <w:lang w:val="vi-VN"/>
        </w:rPr>
        <w:t xml:space="preserve"> sinh trúng tuyển NV1 thuộc các đối tượng 1.1, 1.2</w:t>
      </w:r>
      <w:r w:rsidR="0010201B">
        <w:rPr>
          <w:sz w:val="26"/>
          <w:szCs w:val="26"/>
        </w:rPr>
        <w:t>, 1.3, 1.4, 1.5, 2.1.a, 2.1.b, 2.1.c, 2.1.d, 2.2.a, 2.2.b, 2.2.c, 2.3.a, 2.3.b, 3.1, 3.2, 3.3, 3.4 và 3.5 t</w:t>
      </w:r>
      <w:r w:rsidR="0010201B" w:rsidRPr="00B27824">
        <w:rPr>
          <w:sz w:val="28"/>
          <w:szCs w:val="24"/>
        </w:rPr>
        <w:t>rong đó đối tượng</w:t>
      </w:r>
      <w:r w:rsidR="0010201B">
        <w:rPr>
          <w:sz w:val="28"/>
          <w:szCs w:val="24"/>
        </w:rPr>
        <w:t xml:space="preserve"> 1.4,</w:t>
      </w:r>
      <w:r w:rsidR="0010201B" w:rsidRPr="00B27824">
        <w:rPr>
          <w:sz w:val="28"/>
          <w:szCs w:val="24"/>
        </w:rPr>
        <w:t xml:space="preserve"> 2.1.d, </w:t>
      </w:r>
      <w:r w:rsidR="0010201B">
        <w:rPr>
          <w:sz w:val="28"/>
          <w:szCs w:val="24"/>
        </w:rPr>
        <w:t xml:space="preserve">2.2.c, </w:t>
      </w:r>
      <w:r w:rsidR="0010201B" w:rsidRPr="00B27824">
        <w:rPr>
          <w:sz w:val="28"/>
          <w:szCs w:val="24"/>
        </w:rPr>
        <w:t>2.3.b</w:t>
      </w:r>
      <w:r w:rsidR="0010201B">
        <w:rPr>
          <w:sz w:val="28"/>
          <w:szCs w:val="24"/>
        </w:rPr>
        <w:t xml:space="preserve"> và 3.4 </w:t>
      </w:r>
      <w:r w:rsidR="0010201B" w:rsidRPr="00B27824">
        <w:rPr>
          <w:sz w:val="26"/>
          <w:szCs w:val="26"/>
          <w:lang w:val="vi-VN"/>
        </w:rPr>
        <w:t>cần đáp ứng các tiêu chí phụ như sau</w:t>
      </w:r>
      <w:r w:rsidR="0010201B" w:rsidRPr="00B27824">
        <w:rPr>
          <w:sz w:val="28"/>
          <w:szCs w:val="24"/>
        </w:rPr>
        <w:t>:</w:t>
      </w:r>
    </w:p>
    <w:p w:rsidR="0010201B" w:rsidRPr="0010201B" w:rsidRDefault="0010201B" w:rsidP="0010201B">
      <w:pPr>
        <w:pStyle w:val="ListParagraph"/>
        <w:numPr>
          <w:ilvl w:val="0"/>
          <w:numId w:val="9"/>
        </w:numPr>
        <w:spacing w:line="360" w:lineRule="exact"/>
        <w:jc w:val="both"/>
        <w:rPr>
          <w:sz w:val="28"/>
          <w:szCs w:val="24"/>
        </w:rPr>
      </w:pPr>
      <w:r w:rsidRPr="0010201B">
        <w:rPr>
          <w:sz w:val="28"/>
          <w:szCs w:val="24"/>
        </w:rPr>
        <w:t>Đối tượng 1.4: Thí sinh đạt giải Nhất, Nhì trong kỳ thi chọn HSG quốc gia các môn ngoài Ngoại ngữ.</w:t>
      </w:r>
    </w:p>
    <w:p w:rsidR="0010201B" w:rsidRPr="0010201B" w:rsidRDefault="0010201B" w:rsidP="0010201B">
      <w:pPr>
        <w:pStyle w:val="ListParagraph"/>
        <w:numPr>
          <w:ilvl w:val="0"/>
          <w:numId w:val="9"/>
        </w:numPr>
        <w:spacing w:line="360" w:lineRule="exact"/>
        <w:jc w:val="both"/>
        <w:rPr>
          <w:sz w:val="28"/>
          <w:szCs w:val="24"/>
        </w:rPr>
      </w:pPr>
      <w:r w:rsidRPr="0010201B">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9.0.</w:t>
      </w:r>
    </w:p>
    <w:p w:rsidR="0010201B" w:rsidRPr="0010201B" w:rsidRDefault="0010201B" w:rsidP="0010201B">
      <w:pPr>
        <w:pStyle w:val="ListParagraph"/>
        <w:numPr>
          <w:ilvl w:val="0"/>
          <w:numId w:val="9"/>
        </w:numPr>
        <w:spacing w:line="360" w:lineRule="exact"/>
        <w:jc w:val="both"/>
        <w:rPr>
          <w:sz w:val="28"/>
          <w:szCs w:val="24"/>
        </w:rPr>
      </w:pPr>
      <w:r w:rsidRPr="0010201B">
        <w:rPr>
          <w:sz w:val="28"/>
          <w:szCs w:val="24"/>
        </w:rPr>
        <w:lastRenderedPageBreak/>
        <w:t>Đối tượng 2.2.c: Thí sinh có điểm TBC mỗi học kỳ trong 5 học kỳ ≥ 8.0, điểm TBC của 3 môn thuộc tổ hợp xét tuyển mỗi học kỳ trong 5 học kỳ ≥ 8.5 và điểm TBC của 3 môn thuộc tổ hợp xét tuyển trong 5 học kỳ ≥ 9.0.</w:t>
      </w:r>
    </w:p>
    <w:p w:rsidR="0010201B" w:rsidRPr="0010201B" w:rsidRDefault="0010201B" w:rsidP="0010201B">
      <w:pPr>
        <w:pStyle w:val="ListParagraph"/>
        <w:numPr>
          <w:ilvl w:val="0"/>
          <w:numId w:val="9"/>
        </w:numPr>
        <w:spacing w:line="360" w:lineRule="exact"/>
        <w:jc w:val="both"/>
        <w:rPr>
          <w:sz w:val="28"/>
          <w:szCs w:val="24"/>
        </w:rPr>
      </w:pPr>
      <w:r w:rsidRPr="0010201B">
        <w:rPr>
          <w:sz w:val="28"/>
          <w:szCs w:val="24"/>
        </w:rPr>
        <w:t>Đối tượng 2.3.b: Thí sinh đạt giải Nhất, Nhì, Ba trong kỳ thi chọn HSG cấp tỉnh môn tiếng Anh, tổ hợp khối D.</w:t>
      </w:r>
    </w:p>
    <w:p w:rsidR="00153115" w:rsidRPr="004613F2" w:rsidRDefault="0010201B" w:rsidP="0010201B">
      <w:pPr>
        <w:pStyle w:val="ListParagraph"/>
        <w:numPr>
          <w:ilvl w:val="0"/>
          <w:numId w:val="9"/>
        </w:numPr>
        <w:spacing w:line="360" w:lineRule="exact"/>
        <w:jc w:val="both"/>
        <w:rPr>
          <w:sz w:val="28"/>
          <w:szCs w:val="24"/>
        </w:rPr>
      </w:pPr>
      <w:r w:rsidRPr="0010201B">
        <w:rPr>
          <w:sz w:val="28"/>
          <w:szCs w:val="24"/>
        </w:rPr>
        <w:t>Đối tượng 3.4: Thí sinh có chứng chỉ IELTS ≥ 7.0 và có tổng điểm thi THPT 2 môn còn lại trong tổ hợp xét tuyển ≥ 12đ.</w:t>
      </w:r>
    </w:p>
    <w:p w:rsidR="00153115" w:rsidRPr="00B27824" w:rsidRDefault="00153115" w:rsidP="00B27824">
      <w:pPr>
        <w:pStyle w:val="ListParagraph"/>
        <w:numPr>
          <w:ilvl w:val="1"/>
          <w:numId w:val="8"/>
        </w:numPr>
        <w:spacing w:line="360" w:lineRule="exact"/>
        <w:jc w:val="both"/>
        <w:rPr>
          <w:sz w:val="28"/>
          <w:szCs w:val="24"/>
        </w:rPr>
      </w:pPr>
      <w:r w:rsidRPr="008A5CDA">
        <w:rPr>
          <w:b/>
          <w:sz w:val="28"/>
          <w:szCs w:val="24"/>
        </w:rPr>
        <w:t>Ngành Ngôn ngữ Hàn CLC</w:t>
      </w:r>
      <w:r w:rsidRPr="004613F2">
        <w:rPr>
          <w:sz w:val="28"/>
          <w:szCs w:val="24"/>
        </w:rPr>
        <w:t>:</w:t>
      </w:r>
      <w:r w:rsidR="00B27824">
        <w:rPr>
          <w:sz w:val="26"/>
          <w:szCs w:val="26"/>
        </w:rPr>
        <w:t>Thí</w:t>
      </w:r>
      <w:r w:rsidR="00B27824">
        <w:rPr>
          <w:sz w:val="26"/>
          <w:szCs w:val="26"/>
          <w:lang w:val="vi-VN"/>
        </w:rPr>
        <w:t xml:space="preserve"> sinh trúng tuyển NV1 thuộc các đối tượng 1.1, 1.2</w:t>
      </w:r>
      <w:r w:rsidR="00B27824">
        <w:rPr>
          <w:sz w:val="26"/>
          <w:szCs w:val="26"/>
        </w:rPr>
        <w:t>, 1.3, 1.4, 1.5, 2.1.a, 2.1.b, 2.1.c, 2.1.d, 2.2.a, 2.2.b,</w:t>
      </w:r>
      <w:r w:rsidR="0010201B">
        <w:rPr>
          <w:sz w:val="26"/>
          <w:szCs w:val="26"/>
        </w:rPr>
        <w:t xml:space="preserve"> 2.2.c,</w:t>
      </w:r>
      <w:r w:rsidR="00B27824">
        <w:rPr>
          <w:sz w:val="26"/>
          <w:szCs w:val="26"/>
        </w:rPr>
        <w:t xml:space="preserve"> 2.3.a, 2.3.b, 3.1, 3.2, 3.3, 3.4</w:t>
      </w:r>
      <w:r w:rsidR="00DD585C">
        <w:rPr>
          <w:sz w:val="26"/>
          <w:szCs w:val="26"/>
        </w:rPr>
        <w:t xml:space="preserve"> và</w:t>
      </w:r>
      <w:r w:rsidR="00B27824">
        <w:rPr>
          <w:sz w:val="26"/>
          <w:szCs w:val="26"/>
        </w:rPr>
        <w:t xml:space="preserve"> 3.5</w:t>
      </w:r>
      <w:r w:rsidR="00B27824">
        <w:rPr>
          <w:spacing w:val="-6"/>
          <w:sz w:val="28"/>
          <w:szCs w:val="24"/>
        </w:rPr>
        <w:t xml:space="preserve"> t</w:t>
      </w:r>
      <w:r w:rsidRPr="00B27824">
        <w:rPr>
          <w:sz w:val="28"/>
          <w:szCs w:val="24"/>
        </w:rPr>
        <w:t>rong đó đối tượng 1.4</w:t>
      </w:r>
      <w:r w:rsidR="0010201B">
        <w:rPr>
          <w:sz w:val="28"/>
          <w:szCs w:val="24"/>
        </w:rPr>
        <w:t>, 2.1.d, 2.3.b và 3.4</w:t>
      </w:r>
      <w:r w:rsidR="00F25373" w:rsidRPr="00B27824">
        <w:rPr>
          <w:sz w:val="26"/>
          <w:szCs w:val="26"/>
          <w:lang w:val="vi-VN"/>
        </w:rPr>
        <w:t>cần đáp ứng các tiêu chí phụ như sau</w:t>
      </w:r>
      <w:r w:rsidRPr="00B27824">
        <w:rPr>
          <w:sz w:val="28"/>
          <w:szCs w:val="24"/>
        </w:rPr>
        <w:t>:</w:t>
      </w:r>
    </w:p>
    <w:p w:rsidR="0010201B" w:rsidRPr="0010201B" w:rsidRDefault="0010201B" w:rsidP="0010201B">
      <w:pPr>
        <w:pStyle w:val="ListParagraph"/>
        <w:numPr>
          <w:ilvl w:val="0"/>
          <w:numId w:val="9"/>
        </w:numPr>
        <w:spacing w:line="360" w:lineRule="exact"/>
        <w:jc w:val="both"/>
        <w:rPr>
          <w:sz w:val="28"/>
          <w:szCs w:val="24"/>
        </w:rPr>
      </w:pPr>
      <w:r w:rsidRPr="0010201B">
        <w:rPr>
          <w:sz w:val="28"/>
          <w:szCs w:val="24"/>
        </w:rPr>
        <w:t>Đối tượng 1.4: Thí sinh đạt giải Nhất, Nhì, Ba trong kỳ thi chọn HSG quốc gia các môn ngoài Ngoại ngữ.</w:t>
      </w:r>
    </w:p>
    <w:p w:rsidR="0010201B" w:rsidRPr="0010201B" w:rsidRDefault="0010201B" w:rsidP="0010201B">
      <w:pPr>
        <w:pStyle w:val="ListParagraph"/>
        <w:numPr>
          <w:ilvl w:val="0"/>
          <w:numId w:val="9"/>
        </w:numPr>
        <w:spacing w:line="360" w:lineRule="exact"/>
        <w:jc w:val="both"/>
        <w:rPr>
          <w:sz w:val="28"/>
          <w:szCs w:val="24"/>
        </w:rPr>
      </w:pPr>
      <w:r w:rsidRPr="0010201B">
        <w:rPr>
          <w:sz w:val="28"/>
          <w:szCs w:val="24"/>
        </w:rPr>
        <w:t>Đối tượng 2.1.d: Thí sinh có điểm TBC mỗi học kỳ trong 5 học kỳ ≥ 8.0, điểm TBC của 3 môn thuộc tổ hợp xét tuyển mỗi học kỳ trong 5 học kỳ ≥ 8.0 và điểm TBC của 3 môn thuộc tổ hợp xét tuyển trong 5 học kỳ ≥ 8.5.</w:t>
      </w:r>
    </w:p>
    <w:p w:rsidR="0010201B" w:rsidRPr="0010201B" w:rsidRDefault="0010201B" w:rsidP="0010201B">
      <w:pPr>
        <w:pStyle w:val="ListParagraph"/>
        <w:numPr>
          <w:ilvl w:val="0"/>
          <w:numId w:val="9"/>
        </w:numPr>
        <w:spacing w:line="360" w:lineRule="exact"/>
        <w:jc w:val="both"/>
        <w:rPr>
          <w:sz w:val="28"/>
          <w:szCs w:val="24"/>
        </w:rPr>
      </w:pPr>
      <w:r w:rsidRPr="0010201B">
        <w:rPr>
          <w:sz w:val="28"/>
          <w:szCs w:val="24"/>
        </w:rPr>
        <w:t>Đối tượng 2.3.b: Thí sinh đạt giải Nhất, Nhì, Ba trong kỳ thi chọn HSG cấp tỉnh môn tiếng Anh hoặc đạt giải Nhất, Nhì trong kỳ thi chọn HSG cấp tỉnh các môn ngoài Ngoại ngữ.</w:t>
      </w:r>
    </w:p>
    <w:p w:rsidR="00153115" w:rsidRDefault="0010201B" w:rsidP="0010201B">
      <w:pPr>
        <w:pStyle w:val="ListParagraph"/>
        <w:numPr>
          <w:ilvl w:val="0"/>
          <w:numId w:val="9"/>
        </w:numPr>
        <w:spacing w:line="360" w:lineRule="exact"/>
        <w:jc w:val="both"/>
        <w:rPr>
          <w:sz w:val="28"/>
          <w:szCs w:val="24"/>
        </w:rPr>
      </w:pPr>
      <w:r w:rsidRPr="0010201B">
        <w:rPr>
          <w:sz w:val="28"/>
          <w:szCs w:val="24"/>
        </w:rPr>
        <w:t>Đối tượng 3.4: Thí sinh có chứng chỉ IELTS ≥ 6.5 và có tổng điểm thi THPT 2 môn còn lại trong tổ hợp xét tuyển ≥ 12đ.</w:t>
      </w:r>
    </w:p>
    <w:p w:rsidR="00153115" w:rsidRPr="005E5B52" w:rsidRDefault="00153115" w:rsidP="00153115">
      <w:pPr>
        <w:pStyle w:val="ListParagraph"/>
        <w:numPr>
          <w:ilvl w:val="1"/>
          <w:numId w:val="8"/>
        </w:numPr>
        <w:spacing w:line="360" w:lineRule="exact"/>
        <w:jc w:val="both"/>
        <w:rPr>
          <w:sz w:val="28"/>
          <w:szCs w:val="24"/>
        </w:rPr>
      </w:pPr>
      <w:r w:rsidRPr="005E5B52">
        <w:rPr>
          <w:b/>
          <w:sz w:val="28"/>
          <w:szCs w:val="24"/>
        </w:rPr>
        <w:t xml:space="preserve">Ngành Ngôn ngữ </w:t>
      </w:r>
      <w:r>
        <w:rPr>
          <w:b/>
          <w:sz w:val="28"/>
          <w:szCs w:val="24"/>
        </w:rPr>
        <w:t>Ả Rập</w:t>
      </w:r>
      <w:r w:rsidRPr="005E5B52">
        <w:rPr>
          <w:sz w:val="28"/>
          <w:szCs w:val="24"/>
        </w:rPr>
        <w:t xml:space="preserve">: </w:t>
      </w:r>
      <w:r w:rsidR="00F64209">
        <w:rPr>
          <w:sz w:val="28"/>
          <w:szCs w:val="24"/>
        </w:rPr>
        <w:t>Xét t</w:t>
      </w:r>
      <w:r>
        <w:rPr>
          <w:sz w:val="28"/>
          <w:szCs w:val="24"/>
        </w:rPr>
        <w:t>rúng tuyển</w:t>
      </w:r>
      <w:r w:rsidRPr="005E5B52">
        <w:rPr>
          <w:sz w:val="28"/>
          <w:szCs w:val="24"/>
        </w:rPr>
        <w:t xml:space="preserve"> tất cả các thí sinh hợp lệ</w:t>
      </w:r>
      <w:r w:rsidR="00B27824">
        <w:rPr>
          <w:sz w:val="28"/>
          <w:szCs w:val="24"/>
        </w:rPr>
        <w:t xml:space="preserve"> đăng ký NV1 và NV2</w:t>
      </w:r>
      <w:r w:rsidRPr="005E5B52">
        <w:rPr>
          <w:sz w:val="28"/>
          <w:szCs w:val="24"/>
        </w:rPr>
        <w:t>.</w:t>
      </w:r>
    </w:p>
    <w:p w:rsidR="00491529" w:rsidRDefault="00491529">
      <w:pPr>
        <w:rPr>
          <w:sz w:val="26"/>
          <w:szCs w:val="26"/>
        </w:rPr>
      </w:pPr>
    </w:p>
    <w:p w:rsidR="002761C2" w:rsidRDefault="00D36087" w:rsidP="00D36087">
      <w:pPr>
        <w:jc w:val="both"/>
        <w:rPr>
          <w:sz w:val="26"/>
          <w:szCs w:val="26"/>
        </w:rPr>
      </w:pPr>
      <w:proofErr w:type="gramStart"/>
      <w:r>
        <w:rPr>
          <w:sz w:val="26"/>
          <w:szCs w:val="26"/>
        </w:rPr>
        <w:t>Thí sinh không trúng tuyể</w:t>
      </w:r>
      <w:r w:rsidR="005051DF">
        <w:rPr>
          <w:sz w:val="26"/>
          <w:szCs w:val="26"/>
        </w:rPr>
        <w:t>n nguyện vọng 1</w:t>
      </w:r>
      <w:r>
        <w:rPr>
          <w:sz w:val="26"/>
          <w:szCs w:val="26"/>
        </w:rPr>
        <w:t xml:space="preserve"> được xét trúng tuyển có điều kiện </w:t>
      </w:r>
      <w:r w:rsidR="005051DF">
        <w:rPr>
          <w:sz w:val="26"/>
          <w:szCs w:val="26"/>
        </w:rPr>
        <w:t>nguyện vọng 2</w:t>
      </w:r>
      <w:r w:rsidR="006E2DBD">
        <w:rPr>
          <w:sz w:val="26"/>
          <w:szCs w:val="26"/>
        </w:rPr>
        <w:t>theo</w:t>
      </w:r>
      <w:bookmarkStart w:id="1" w:name="_GoBack"/>
      <w:bookmarkEnd w:id="1"/>
      <w:r>
        <w:rPr>
          <w:sz w:val="26"/>
          <w:szCs w:val="26"/>
        </w:rPr>
        <w:t xml:space="preserve"> các tiêu chí phụ như trên.</w:t>
      </w:r>
      <w:proofErr w:type="gramEnd"/>
    </w:p>
    <w:p w:rsidR="00D36087" w:rsidRDefault="00D36087" w:rsidP="00D36087">
      <w:pPr>
        <w:rPr>
          <w:b/>
          <w:sz w:val="26"/>
          <w:szCs w:val="26"/>
        </w:rPr>
      </w:pPr>
    </w:p>
    <w:p w:rsidR="00D36087" w:rsidRDefault="00D36087" w:rsidP="00D36087">
      <w:pPr>
        <w:rPr>
          <w:b/>
          <w:sz w:val="26"/>
          <w:szCs w:val="26"/>
        </w:rPr>
      </w:pPr>
      <w:r>
        <w:rPr>
          <w:b/>
          <w:sz w:val="26"/>
          <w:szCs w:val="26"/>
        </w:rPr>
        <w:t xml:space="preserve">III. </w:t>
      </w:r>
      <w:r w:rsidRPr="000C3FAA">
        <w:rPr>
          <w:b/>
          <w:sz w:val="26"/>
          <w:szCs w:val="26"/>
        </w:rPr>
        <w:t xml:space="preserve">Điều kiện trúng tuyển </w:t>
      </w:r>
      <w:r>
        <w:rPr>
          <w:b/>
          <w:sz w:val="26"/>
          <w:szCs w:val="26"/>
        </w:rPr>
        <w:t>chính</w:t>
      </w:r>
      <w:r>
        <w:rPr>
          <w:b/>
          <w:sz w:val="26"/>
          <w:szCs w:val="26"/>
          <w:lang w:val="vi-VN"/>
        </w:rPr>
        <w:t xml:space="preserve"> thức</w:t>
      </w:r>
      <w:r>
        <w:rPr>
          <w:b/>
          <w:sz w:val="26"/>
          <w:szCs w:val="26"/>
        </w:rPr>
        <w:t>:</w:t>
      </w:r>
    </w:p>
    <w:p w:rsidR="00B87870" w:rsidRPr="00FB7C59" w:rsidRDefault="00B87870" w:rsidP="00B87870">
      <w:pPr>
        <w:pStyle w:val="ListParagraph"/>
        <w:numPr>
          <w:ilvl w:val="0"/>
          <w:numId w:val="11"/>
        </w:numPr>
        <w:ind w:left="0" w:firstLine="426"/>
        <w:jc w:val="both"/>
        <w:rPr>
          <w:sz w:val="28"/>
          <w:szCs w:val="28"/>
        </w:rPr>
      </w:pPr>
      <w:r>
        <w:rPr>
          <w:sz w:val="28"/>
          <w:szCs w:val="28"/>
        </w:rPr>
        <w:t>T</w:t>
      </w:r>
      <w:r w:rsidRPr="00FB7C59">
        <w:rPr>
          <w:sz w:val="28"/>
          <w:szCs w:val="28"/>
        </w:rPr>
        <w:t xml:space="preserve">ốt nghiệp Trung học phổ </w:t>
      </w:r>
      <w:r>
        <w:rPr>
          <w:sz w:val="28"/>
          <w:szCs w:val="28"/>
        </w:rPr>
        <w:t>thông</w:t>
      </w:r>
      <w:r>
        <w:rPr>
          <w:sz w:val="28"/>
          <w:szCs w:val="28"/>
          <w:lang w:val="vi-VN"/>
        </w:rPr>
        <w:t>.</w:t>
      </w:r>
    </w:p>
    <w:p w:rsidR="00B87870" w:rsidRDefault="00B87870" w:rsidP="00B87870">
      <w:pPr>
        <w:pStyle w:val="ListParagraph"/>
        <w:numPr>
          <w:ilvl w:val="0"/>
          <w:numId w:val="11"/>
        </w:numPr>
        <w:ind w:left="0" w:firstLine="426"/>
        <w:jc w:val="both"/>
        <w:rPr>
          <w:sz w:val="28"/>
          <w:szCs w:val="28"/>
        </w:rPr>
      </w:pPr>
      <w:r>
        <w:rPr>
          <w:sz w:val="28"/>
          <w:szCs w:val="28"/>
          <w:lang w:val="vi-VN"/>
        </w:rPr>
        <w:t>Đ</w:t>
      </w:r>
      <w:r w:rsidRPr="00FB7C59">
        <w:rPr>
          <w:sz w:val="28"/>
          <w:szCs w:val="28"/>
        </w:rPr>
        <w:t>ạt hạnh kiểm Tốt trong 3 năm học THPT.</w:t>
      </w:r>
    </w:p>
    <w:p w:rsidR="00B87870" w:rsidRPr="00D36087" w:rsidRDefault="00B87870" w:rsidP="00B87870">
      <w:pPr>
        <w:pStyle w:val="ListParagraph"/>
        <w:numPr>
          <w:ilvl w:val="0"/>
          <w:numId w:val="11"/>
        </w:numPr>
        <w:ind w:left="0" w:firstLine="426"/>
        <w:jc w:val="both"/>
        <w:rPr>
          <w:sz w:val="28"/>
          <w:szCs w:val="28"/>
        </w:rPr>
      </w:pPr>
      <w:r>
        <w:rPr>
          <w:sz w:val="28"/>
          <w:szCs w:val="28"/>
        </w:rPr>
        <w:t>Đ</w:t>
      </w:r>
      <w:r w:rsidRPr="0071352B">
        <w:rPr>
          <w:sz w:val="28"/>
          <w:szCs w:val="28"/>
        </w:rPr>
        <w:t xml:space="preserve">ạt ngưỡng đảm bảo chất lượng đầu vào </w:t>
      </w:r>
      <w:proofErr w:type="gramStart"/>
      <w:r w:rsidR="00DB784B">
        <w:rPr>
          <w:sz w:val="28"/>
          <w:szCs w:val="28"/>
        </w:rPr>
        <w:t>theo</w:t>
      </w:r>
      <w:proofErr w:type="gramEnd"/>
      <w:r w:rsidR="00DB784B">
        <w:rPr>
          <w:sz w:val="28"/>
          <w:szCs w:val="28"/>
        </w:rPr>
        <w:t xml:space="preserve"> quy định </w:t>
      </w:r>
      <w:r w:rsidRPr="0071352B">
        <w:rPr>
          <w:sz w:val="28"/>
          <w:szCs w:val="28"/>
        </w:rPr>
        <w:t>của Bộ GD&amp;ĐT</w:t>
      </w:r>
      <w:r w:rsidR="00D36087">
        <w:rPr>
          <w:sz w:val="28"/>
          <w:szCs w:val="28"/>
          <w:lang w:val="vi-VN"/>
        </w:rPr>
        <w:t xml:space="preserve">, </w:t>
      </w:r>
      <w:r w:rsidR="00D36087">
        <w:rPr>
          <w:sz w:val="28"/>
          <w:szCs w:val="28"/>
        </w:rPr>
        <w:t>ĐHQGHN và Trường Đại học Ngoại ngữ, ĐHQGHN.</w:t>
      </w:r>
    </w:p>
    <w:p w:rsidR="00B87870" w:rsidRPr="00FB7C59" w:rsidRDefault="00B87870" w:rsidP="00B87870">
      <w:pPr>
        <w:spacing w:before="120"/>
        <w:ind w:firstLine="720"/>
        <w:jc w:val="both"/>
        <w:rPr>
          <w:sz w:val="28"/>
          <w:szCs w:val="28"/>
          <w:lang w:val="vi-VN"/>
        </w:rPr>
      </w:pPr>
      <w:r>
        <w:rPr>
          <w:sz w:val="28"/>
          <w:szCs w:val="28"/>
        </w:rPr>
        <w:t>Hội</w:t>
      </w:r>
      <w:r>
        <w:rPr>
          <w:sz w:val="28"/>
          <w:szCs w:val="28"/>
          <w:lang w:val="vi-VN"/>
        </w:rPr>
        <w:t xml:space="preserve"> đồng tuyển sinh sẽ tiến hành hậu kiểm các điều kiện trúng tuyển </w:t>
      </w:r>
      <w:proofErr w:type="gramStart"/>
      <w:r>
        <w:rPr>
          <w:sz w:val="28"/>
          <w:szCs w:val="28"/>
          <w:lang w:val="vi-VN"/>
        </w:rPr>
        <w:t>theo</w:t>
      </w:r>
      <w:proofErr w:type="gramEnd"/>
      <w:r>
        <w:rPr>
          <w:sz w:val="28"/>
          <w:szCs w:val="28"/>
          <w:lang w:val="vi-VN"/>
        </w:rPr>
        <w:t xml:space="preserve"> từng đối tượng khi thí sinh nhập học. Những thí sinh không đáp ứng đủ các điều kiện trúng tuyển sẽ bị loại khỏi danh sách trúng tuyển chính thức.</w:t>
      </w:r>
    </w:p>
    <w:p w:rsidR="00A9720B" w:rsidRPr="00422C9D" w:rsidRDefault="00A9720B">
      <w:pPr>
        <w:rPr>
          <w:sz w:val="26"/>
          <w:szCs w:val="26"/>
        </w:rPr>
      </w:pPr>
    </w:p>
    <w:sectPr w:rsidR="00A9720B" w:rsidRPr="00422C9D" w:rsidSect="0063549E">
      <w:pgSz w:w="11906" w:h="16838" w:code="9"/>
      <w:pgMar w:top="851"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MS Gothic"/>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50F"/>
    <w:multiLevelType w:val="hybridMultilevel"/>
    <w:tmpl w:val="FA8C72A6"/>
    <w:lvl w:ilvl="0" w:tplc="6A6AFF54">
      <w:start w:val="4"/>
      <w:numFmt w:val="bullet"/>
      <w:lvlText w:val="-"/>
      <w:lvlJc w:val="left"/>
      <w:pPr>
        <w:ind w:left="1080" w:hanging="360"/>
      </w:pPr>
      <w:rPr>
        <w:rFonts w:ascii="Times New Roman" w:eastAsia="SimSu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9019A"/>
    <w:multiLevelType w:val="hybridMultilevel"/>
    <w:tmpl w:val="8E00000E"/>
    <w:lvl w:ilvl="0" w:tplc="7D3011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E1559"/>
    <w:multiLevelType w:val="hybridMultilevel"/>
    <w:tmpl w:val="08A6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D2C8A"/>
    <w:multiLevelType w:val="hybridMultilevel"/>
    <w:tmpl w:val="0C8E118C"/>
    <w:lvl w:ilvl="0" w:tplc="8F3454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C859CF"/>
    <w:multiLevelType w:val="hybridMultilevel"/>
    <w:tmpl w:val="557040B2"/>
    <w:lvl w:ilvl="0" w:tplc="44026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91BAD"/>
    <w:multiLevelType w:val="multilevel"/>
    <w:tmpl w:val="602AB77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341B2D64"/>
    <w:multiLevelType w:val="hybridMultilevel"/>
    <w:tmpl w:val="7F623ECA"/>
    <w:lvl w:ilvl="0" w:tplc="ECA4FBD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C1715"/>
    <w:multiLevelType w:val="hybridMultilevel"/>
    <w:tmpl w:val="117AB6E0"/>
    <w:lvl w:ilvl="0" w:tplc="0F406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C0D46"/>
    <w:multiLevelType w:val="hybridMultilevel"/>
    <w:tmpl w:val="BDD4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F3A86"/>
    <w:multiLevelType w:val="hybridMultilevel"/>
    <w:tmpl w:val="C9E84EFE"/>
    <w:lvl w:ilvl="0" w:tplc="6D36280C">
      <w:numFmt w:val="bullet"/>
      <w:lvlText w:val="-"/>
      <w:lvlJc w:val="left"/>
      <w:pPr>
        <w:ind w:left="108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5E187B8C"/>
    <w:multiLevelType w:val="hybridMultilevel"/>
    <w:tmpl w:val="B28EA742"/>
    <w:lvl w:ilvl="0" w:tplc="A26A5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15C3E"/>
    <w:multiLevelType w:val="hybridMultilevel"/>
    <w:tmpl w:val="CA8A9362"/>
    <w:lvl w:ilvl="0" w:tplc="472CB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A69A0"/>
    <w:multiLevelType w:val="hybridMultilevel"/>
    <w:tmpl w:val="1186B516"/>
    <w:lvl w:ilvl="0" w:tplc="77B619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626B1"/>
    <w:multiLevelType w:val="hybridMultilevel"/>
    <w:tmpl w:val="E3F24A7A"/>
    <w:lvl w:ilvl="0" w:tplc="43E4F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4"/>
  </w:num>
  <w:num w:numId="5">
    <w:abstractNumId w:val="1"/>
  </w:num>
  <w:num w:numId="6">
    <w:abstractNumId w:val="3"/>
  </w:num>
  <w:num w:numId="7">
    <w:abstractNumId w:val="9"/>
  </w:num>
  <w:num w:numId="8">
    <w:abstractNumId w:val="5"/>
  </w:num>
  <w:num w:numId="9">
    <w:abstractNumId w:val="6"/>
  </w:num>
  <w:num w:numId="10">
    <w:abstractNumId w:val="8"/>
  </w:num>
  <w:num w:numId="11">
    <w:abstractNumId w:val="12"/>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useFELayout/>
  </w:compat>
  <w:rsids>
    <w:rsidRoot w:val="00DB054F"/>
    <w:rsid w:val="00030640"/>
    <w:rsid w:val="00053496"/>
    <w:rsid w:val="000641A4"/>
    <w:rsid w:val="000C3FAA"/>
    <w:rsid w:val="000D4B21"/>
    <w:rsid w:val="0010201B"/>
    <w:rsid w:val="00120AA1"/>
    <w:rsid w:val="00153115"/>
    <w:rsid w:val="00166061"/>
    <w:rsid w:val="001A0ABB"/>
    <w:rsid w:val="002761C2"/>
    <w:rsid w:val="00280A92"/>
    <w:rsid w:val="00283F40"/>
    <w:rsid w:val="002872C1"/>
    <w:rsid w:val="002E159D"/>
    <w:rsid w:val="00310F84"/>
    <w:rsid w:val="003211A3"/>
    <w:rsid w:val="00347265"/>
    <w:rsid w:val="003B29DD"/>
    <w:rsid w:val="003D271F"/>
    <w:rsid w:val="00416D19"/>
    <w:rsid w:val="00420208"/>
    <w:rsid w:val="00422C9D"/>
    <w:rsid w:val="004428B7"/>
    <w:rsid w:val="00461044"/>
    <w:rsid w:val="004725C9"/>
    <w:rsid w:val="00473453"/>
    <w:rsid w:val="00491529"/>
    <w:rsid w:val="004D71DD"/>
    <w:rsid w:val="00501B73"/>
    <w:rsid w:val="005051DF"/>
    <w:rsid w:val="005356B0"/>
    <w:rsid w:val="00577DBA"/>
    <w:rsid w:val="00587D8E"/>
    <w:rsid w:val="005E3DCA"/>
    <w:rsid w:val="005E705E"/>
    <w:rsid w:val="0063549E"/>
    <w:rsid w:val="006A3B8B"/>
    <w:rsid w:val="006D0A7E"/>
    <w:rsid w:val="006E1575"/>
    <w:rsid w:val="006E2DBD"/>
    <w:rsid w:val="007102C8"/>
    <w:rsid w:val="007127D0"/>
    <w:rsid w:val="0071352B"/>
    <w:rsid w:val="007312A2"/>
    <w:rsid w:val="00747A63"/>
    <w:rsid w:val="007631CD"/>
    <w:rsid w:val="007771B1"/>
    <w:rsid w:val="007826AA"/>
    <w:rsid w:val="007A10E1"/>
    <w:rsid w:val="007D16AF"/>
    <w:rsid w:val="007D68AA"/>
    <w:rsid w:val="0082450C"/>
    <w:rsid w:val="00851218"/>
    <w:rsid w:val="0089309D"/>
    <w:rsid w:val="008954C3"/>
    <w:rsid w:val="00911727"/>
    <w:rsid w:val="00946E68"/>
    <w:rsid w:val="009A4ED6"/>
    <w:rsid w:val="009C50E8"/>
    <w:rsid w:val="009E3228"/>
    <w:rsid w:val="009E3DE6"/>
    <w:rsid w:val="00A56D7C"/>
    <w:rsid w:val="00A66DEB"/>
    <w:rsid w:val="00A73BB1"/>
    <w:rsid w:val="00A9720B"/>
    <w:rsid w:val="00AC48BE"/>
    <w:rsid w:val="00AE510E"/>
    <w:rsid w:val="00B02C9A"/>
    <w:rsid w:val="00B14228"/>
    <w:rsid w:val="00B27824"/>
    <w:rsid w:val="00B333CB"/>
    <w:rsid w:val="00B33B51"/>
    <w:rsid w:val="00B3649D"/>
    <w:rsid w:val="00B647BC"/>
    <w:rsid w:val="00B87870"/>
    <w:rsid w:val="00BA41B4"/>
    <w:rsid w:val="00BF0109"/>
    <w:rsid w:val="00C535CF"/>
    <w:rsid w:val="00C90690"/>
    <w:rsid w:val="00CA04F0"/>
    <w:rsid w:val="00CD1785"/>
    <w:rsid w:val="00CD3CD5"/>
    <w:rsid w:val="00CF2D6B"/>
    <w:rsid w:val="00D03055"/>
    <w:rsid w:val="00D36087"/>
    <w:rsid w:val="00D71B7C"/>
    <w:rsid w:val="00DB054F"/>
    <w:rsid w:val="00DB2419"/>
    <w:rsid w:val="00DB4FFE"/>
    <w:rsid w:val="00DB784B"/>
    <w:rsid w:val="00DD585C"/>
    <w:rsid w:val="00E15C8E"/>
    <w:rsid w:val="00E878C7"/>
    <w:rsid w:val="00EA3055"/>
    <w:rsid w:val="00EB3D4D"/>
    <w:rsid w:val="00EE1C78"/>
    <w:rsid w:val="00F25373"/>
    <w:rsid w:val="00F64209"/>
    <w:rsid w:val="00F652B1"/>
    <w:rsid w:val="00F912F4"/>
    <w:rsid w:val="00FB7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54F"/>
    <w:rPr>
      <w:color w:val="0563C1" w:themeColor="hyperlink"/>
      <w:u w:val="single"/>
    </w:rPr>
  </w:style>
  <w:style w:type="character" w:customStyle="1" w:styleId="UnresolvedMention1">
    <w:name w:val="Unresolved Mention1"/>
    <w:basedOn w:val="DefaultParagraphFont"/>
    <w:uiPriority w:val="99"/>
    <w:semiHidden/>
    <w:unhideWhenUsed/>
    <w:rsid w:val="00DB054F"/>
    <w:rPr>
      <w:color w:val="605E5C"/>
      <w:shd w:val="clear" w:color="auto" w:fill="E1DFDD"/>
    </w:rPr>
  </w:style>
  <w:style w:type="paragraph" w:styleId="NoSpacing">
    <w:name w:val="No Spacing"/>
    <w:uiPriority w:val="1"/>
    <w:qFormat/>
    <w:rsid w:val="005356B0"/>
    <w:rPr>
      <w:rFonts w:ascii="Arial" w:eastAsia="Arial" w:hAnsi="Arial" w:cs="Times New Roman"/>
      <w:sz w:val="22"/>
      <w:lang w:val="vi-VN" w:eastAsia="en-US"/>
    </w:rPr>
  </w:style>
  <w:style w:type="paragraph" w:styleId="ListParagraph">
    <w:name w:val="List Paragraph"/>
    <w:basedOn w:val="Normal"/>
    <w:uiPriority w:val="34"/>
    <w:qFormat/>
    <w:rsid w:val="00B333CB"/>
    <w:pPr>
      <w:ind w:left="720"/>
      <w:contextualSpacing/>
    </w:pPr>
  </w:style>
  <w:style w:type="paragraph" w:styleId="BalloonText">
    <w:name w:val="Balloon Text"/>
    <w:basedOn w:val="Normal"/>
    <w:link w:val="BalloonTextChar"/>
    <w:uiPriority w:val="99"/>
    <w:semiHidden/>
    <w:unhideWhenUsed/>
    <w:rsid w:val="007D6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AA"/>
    <w:rPr>
      <w:rFonts w:ascii="Segoe UI" w:hAnsi="Segoe UI" w:cs="Segoe UI"/>
      <w:sz w:val="18"/>
      <w:szCs w:val="18"/>
    </w:rPr>
  </w:style>
  <w:style w:type="character" w:styleId="Strong">
    <w:name w:val="Strong"/>
    <w:uiPriority w:val="22"/>
    <w:qFormat/>
    <w:rsid w:val="00851218"/>
    <w:rPr>
      <w:b/>
      <w:bCs/>
    </w:rPr>
  </w:style>
  <w:style w:type="paragraph" w:customStyle="1" w:styleId="NormalTimesNewRoman">
    <w:name w:val="Normal + Times New Roman"/>
    <w:aliases w:val="14 pt"/>
    <w:basedOn w:val="Normal"/>
    <w:link w:val="NormalTimesNewRomanChar"/>
    <w:rsid w:val="00851218"/>
    <w:pPr>
      <w:spacing w:before="120"/>
      <w:ind w:firstLine="720"/>
      <w:jc w:val="both"/>
    </w:pPr>
    <w:rPr>
      <w:rFonts w:eastAsia="Calibri" w:cs="Times New Roman"/>
      <w:bCs/>
      <w:sz w:val="28"/>
      <w:szCs w:val="28"/>
      <w:lang w:val="sv-SE"/>
    </w:rPr>
  </w:style>
  <w:style w:type="character" w:customStyle="1" w:styleId="NormalTimesNewRomanChar">
    <w:name w:val="Normal + Times New Roman Char"/>
    <w:aliases w:val="14 pt Char"/>
    <w:link w:val="NormalTimesNewRoman"/>
    <w:rsid w:val="00851218"/>
    <w:rPr>
      <w:rFonts w:eastAsia="Calibri" w:cs="Times New Roman"/>
      <w:bCs/>
      <w:sz w:val="28"/>
      <w:szCs w:val="28"/>
      <w:lang w:val="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 Nguyễn</dc:creator>
  <cp:lastModifiedBy>Thuy hai</cp:lastModifiedBy>
  <cp:revision>2</cp:revision>
  <cp:lastPrinted>2020-08-20T08:39:00Z</cp:lastPrinted>
  <dcterms:created xsi:type="dcterms:W3CDTF">2021-07-09T14:40:00Z</dcterms:created>
  <dcterms:modified xsi:type="dcterms:W3CDTF">2021-07-09T14:40:00Z</dcterms:modified>
</cp:coreProperties>
</file>